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DB" w:rsidRDefault="004F166A" w:rsidP="000F7D2E">
      <w:pPr>
        <w:spacing w:after="120"/>
        <w:rPr>
          <w:rFonts w:ascii="Arial" w:hAnsi="Arial" w:cs="Arial"/>
          <w:b/>
          <w:sz w:val="28"/>
          <w:szCs w:val="28"/>
        </w:rPr>
      </w:pPr>
      <w:bookmarkStart w:id="0" w:name="_GoBack"/>
      <w:bookmarkEnd w:id="0"/>
      <w:r>
        <w:rPr>
          <w:rFonts w:ascii="Arial" w:hAnsi="Arial" w:cs="Arial"/>
          <w:b/>
          <w:sz w:val="28"/>
          <w:szCs w:val="28"/>
        </w:rPr>
        <w:t xml:space="preserve">             </w:t>
      </w:r>
      <w:r w:rsidR="009E38C3">
        <w:rPr>
          <w:rFonts w:ascii="Arial" w:hAnsi="Arial" w:cs="Arial"/>
          <w:b/>
          <w:sz w:val="28"/>
          <w:szCs w:val="28"/>
        </w:rPr>
        <w:t xml:space="preserve">   </w:t>
      </w:r>
      <w:r>
        <w:rPr>
          <w:rFonts w:ascii="Arial" w:hAnsi="Arial" w:cs="Arial"/>
          <w:b/>
          <w:sz w:val="28"/>
          <w:szCs w:val="28"/>
        </w:rPr>
        <w:t xml:space="preserve">     </w:t>
      </w:r>
      <w:r w:rsidR="001F37DB">
        <w:rPr>
          <w:rFonts w:ascii="Arial" w:hAnsi="Arial" w:cs="Arial"/>
          <w:b/>
          <w:sz w:val="28"/>
          <w:szCs w:val="28"/>
        </w:rPr>
        <w:t xml:space="preserve">N811TW </w:t>
      </w:r>
    </w:p>
    <w:p w:rsidR="004F166A" w:rsidRPr="00894E39" w:rsidRDefault="004F166A" w:rsidP="001F37DB">
      <w:pPr>
        <w:spacing w:after="120"/>
        <w:ind w:firstLine="720"/>
        <w:rPr>
          <w:rFonts w:ascii="Arial" w:hAnsi="Arial" w:cs="Arial"/>
          <w:b/>
          <w:sz w:val="20"/>
          <w:szCs w:val="20"/>
        </w:rPr>
      </w:pPr>
      <w:r>
        <w:rPr>
          <w:rFonts w:ascii="Arial" w:hAnsi="Arial" w:cs="Arial"/>
          <w:b/>
          <w:sz w:val="28"/>
          <w:szCs w:val="28"/>
        </w:rPr>
        <w:t>GDC31 GPS</w:t>
      </w:r>
      <w:r w:rsidR="001F37DB">
        <w:rPr>
          <w:rFonts w:ascii="Arial" w:hAnsi="Arial" w:cs="Arial"/>
          <w:b/>
          <w:sz w:val="28"/>
          <w:szCs w:val="28"/>
        </w:rPr>
        <w:t xml:space="preserve"> STEERING</w:t>
      </w:r>
    </w:p>
    <w:p w:rsidR="009E38C3" w:rsidRDefault="009E38C3" w:rsidP="000F7D2E">
      <w:pPr>
        <w:spacing w:after="120"/>
        <w:rPr>
          <w:rFonts w:ascii="Arial" w:hAnsi="Arial" w:cs="Arial"/>
          <w:b/>
          <w:sz w:val="20"/>
          <w:szCs w:val="20"/>
        </w:rPr>
      </w:pPr>
    </w:p>
    <w:p w:rsidR="004F166A" w:rsidRPr="00894E39" w:rsidRDefault="009F7C57" w:rsidP="000F7D2E">
      <w:pPr>
        <w:spacing w:after="120"/>
        <w:rPr>
          <w:rFonts w:ascii="Arial" w:hAnsi="Arial" w:cs="Arial"/>
          <w:b/>
          <w:sz w:val="20"/>
          <w:szCs w:val="20"/>
        </w:rPr>
      </w:pPr>
      <w:r>
        <w:rPr>
          <w:rFonts w:ascii="Arial" w:hAnsi="Arial" w:cs="Arial"/>
          <w:b/>
          <w:sz w:val="20"/>
          <w:szCs w:val="20"/>
        </w:rPr>
        <w:t>INTRODUCTION</w:t>
      </w:r>
    </w:p>
    <w:p w:rsidR="00F80866" w:rsidRDefault="00F80866" w:rsidP="000060E4">
      <w:pPr>
        <w:spacing w:after="120"/>
        <w:rPr>
          <w:rFonts w:ascii="Arial" w:hAnsi="Arial" w:cs="Arial"/>
          <w:i/>
          <w:color w:val="FF0000"/>
          <w:sz w:val="20"/>
          <w:szCs w:val="20"/>
        </w:rPr>
      </w:pPr>
      <w:r>
        <w:rPr>
          <w:rFonts w:ascii="Arial" w:hAnsi="Arial" w:cs="Arial"/>
          <w:i/>
          <w:color w:val="FF0000"/>
          <w:sz w:val="20"/>
          <w:szCs w:val="20"/>
        </w:rPr>
        <w:t xml:space="preserve">NOTE: </w:t>
      </w:r>
      <w:r w:rsidRPr="00F80866">
        <w:rPr>
          <w:rFonts w:ascii="Arial" w:hAnsi="Arial" w:cs="Arial"/>
          <w:i/>
          <w:color w:val="FF0000"/>
          <w:sz w:val="20"/>
          <w:szCs w:val="20"/>
        </w:rPr>
        <w:t>The following is a general description of the operation of the GDC31 GPS steering interface. Please refer to the POH supplement for official instructions.</w:t>
      </w:r>
    </w:p>
    <w:p w:rsidR="009E38C3" w:rsidRPr="00F80866" w:rsidRDefault="009E38C3" w:rsidP="000060E4">
      <w:pPr>
        <w:spacing w:after="120"/>
        <w:rPr>
          <w:rFonts w:ascii="Arial" w:hAnsi="Arial" w:cs="Arial"/>
          <w:i/>
          <w:color w:val="FF0000"/>
          <w:sz w:val="20"/>
          <w:szCs w:val="20"/>
        </w:rPr>
      </w:pPr>
    </w:p>
    <w:p w:rsidR="00C47C3F" w:rsidRDefault="004F166A" w:rsidP="000060E4">
      <w:pPr>
        <w:spacing w:after="120"/>
        <w:rPr>
          <w:rFonts w:ascii="Arial" w:hAnsi="Arial" w:cs="Arial"/>
          <w:sz w:val="20"/>
          <w:szCs w:val="20"/>
        </w:rPr>
      </w:pPr>
      <w:r w:rsidRPr="00894E39">
        <w:rPr>
          <w:rFonts w:ascii="Arial" w:hAnsi="Arial" w:cs="Arial"/>
          <w:sz w:val="20"/>
          <w:szCs w:val="20"/>
        </w:rPr>
        <w:t xml:space="preserve">The GDC31 is a GPS Steering </w:t>
      </w:r>
      <w:r w:rsidR="00D91B33" w:rsidRPr="00894E39">
        <w:rPr>
          <w:rFonts w:ascii="Arial" w:hAnsi="Arial" w:cs="Arial"/>
          <w:sz w:val="20"/>
          <w:szCs w:val="20"/>
        </w:rPr>
        <w:t xml:space="preserve">(GPSS) </w:t>
      </w:r>
      <w:r w:rsidRPr="00894E39">
        <w:rPr>
          <w:rFonts w:ascii="Arial" w:hAnsi="Arial" w:cs="Arial"/>
          <w:sz w:val="20"/>
          <w:szCs w:val="20"/>
        </w:rPr>
        <w:t xml:space="preserve">converter </w:t>
      </w:r>
      <w:r w:rsidR="00D91B33" w:rsidRPr="00894E39">
        <w:rPr>
          <w:rFonts w:ascii="Arial" w:hAnsi="Arial" w:cs="Arial"/>
          <w:sz w:val="20"/>
          <w:szCs w:val="20"/>
        </w:rPr>
        <w:t xml:space="preserve">that will allow the KAP 140 autopilot to follow GPS flight plans </w:t>
      </w:r>
      <w:r w:rsidR="007B6B28" w:rsidRPr="00894E39">
        <w:rPr>
          <w:rFonts w:ascii="Arial" w:hAnsi="Arial" w:cs="Arial"/>
          <w:sz w:val="20"/>
          <w:szCs w:val="20"/>
        </w:rPr>
        <w:t>and approach procedures</w:t>
      </w:r>
      <w:r w:rsidR="00C47C3F">
        <w:rPr>
          <w:rFonts w:ascii="Arial" w:hAnsi="Arial" w:cs="Arial"/>
          <w:sz w:val="20"/>
          <w:szCs w:val="20"/>
        </w:rPr>
        <w:t xml:space="preserve"> </w:t>
      </w:r>
      <w:r w:rsidR="00D91B33" w:rsidRPr="00894E39">
        <w:rPr>
          <w:rFonts w:ascii="Arial" w:hAnsi="Arial" w:cs="Arial"/>
          <w:sz w:val="20"/>
          <w:szCs w:val="20"/>
        </w:rPr>
        <w:t>up to the FAF, including course changes, holding patterns, procedure turns</w:t>
      </w:r>
      <w:r w:rsidR="007B6B28" w:rsidRPr="00894E39">
        <w:rPr>
          <w:rFonts w:ascii="Arial" w:hAnsi="Arial" w:cs="Arial"/>
          <w:sz w:val="20"/>
          <w:szCs w:val="20"/>
        </w:rPr>
        <w:t>,</w:t>
      </w:r>
      <w:r w:rsidR="00D91B33" w:rsidRPr="00894E39">
        <w:rPr>
          <w:rFonts w:ascii="Arial" w:hAnsi="Arial" w:cs="Arial"/>
          <w:sz w:val="20"/>
          <w:szCs w:val="20"/>
        </w:rPr>
        <w:t xml:space="preserve"> DME arcs as well as missed a</w:t>
      </w:r>
      <w:r w:rsidR="00D91B33" w:rsidRPr="00894E39">
        <w:rPr>
          <w:rFonts w:ascii="Arial" w:hAnsi="Arial" w:cs="Arial"/>
          <w:sz w:val="20"/>
          <w:szCs w:val="20"/>
        </w:rPr>
        <w:t>p</w:t>
      </w:r>
      <w:r w:rsidR="00D91B33" w:rsidRPr="00894E39">
        <w:rPr>
          <w:rFonts w:ascii="Arial" w:hAnsi="Arial" w:cs="Arial"/>
          <w:sz w:val="20"/>
          <w:szCs w:val="20"/>
        </w:rPr>
        <w:t xml:space="preserve">proach procedures. </w:t>
      </w:r>
      <w:r w:rsidR="00411411" w:rsidRPr="00894E39">
        <w:rPr>
          <w:rFonts w:ascii="Arial" w:hAnsi="Arial" w:cs="Arial"/>
          <w:sz w:val="20"/>
          <w:szCs w:val="20"/>
        </w:rPr>
        <w:t>The GPSS converter essentially follows the “mage</w:t>
      </w:r>
      <w:r w:rsidR="00411411" w:rsidRPr="00894E39">
        <w:rPr>
          <w:rFonts w:ascii="Arial" w:hAnsi="Arial" w:cs="Arial"/>
          <w:sz w:val="20"/>
          <w:szCs w:val="20"/>
        </w:rPr>
        <w:t>n</w:t>
      </w:r>
      <w:r w:rsidR="00411411" w:rsidRPr="00894E39">
        <w:rPr>
          <w:rFonts w:ascii="Arial" w:hAnsi="Arial" w:cs="Arial"/>
          <w:sz w:val="20"/>
          <w:szCs w:val="20"/>
        </w:rPr>
        <w:t xml:space="preserve">ta line” </w:t>
      </w:r>
      <w:r w:rsidR="009E38C3">
        <w:rPr>
          <w:rFonts w:ascii="Arial" w:hAnsi="Arial" w:cs="Arial"/>
          <w:sz w:val="20"/>
          <w:szCs w:val="20"/>
        </w:rPr>
        <w:t xml:space="preserve">shown </w:t>
      </w:r>
      <w:r w:rsidR="00411411" w:rsidRPr="00894E39">
        <w:rPr>
          <w:rFonts w:ascii="Arial" w:hAnsi="Arial" w:cs="Arial"/>
          <w:sz w:val="20"/>
          <w:szCs w:val="20"/>
        </w:rPr>
        <w:t>on the GNS 530W</w:t>
      </w:r>
      <w:r w:rsidR="000060E4" w:rsidRPr="00894E39">
        <w:rPr>
          <w:rFonts w:ascii="Arial" w:hAnsi="Arial" w:cs="Arial"/>
          <w:sz w:val="20"/>
          <w:szCs w:val="20"/>
        </w:rPr>
        <w:t>.</w:t>
      </w:r>
    </w:p>
    <w:p w:rsidR="00C47C3F" w:rsidRDefault="000060E4" w:rsidP="000060E4">
      <w:pPr>
        <w:spacing w:after="120"/>
        <w:rPr>
          <w:rFonts w:ascii="Arial" w:hAnsi="Arial" w:cs="Arial"/>
          <w:sz w:val="20"/>
          <w:szCs w:val="20"/>
        </w:rPr>
      </w:pPr>
      <w:r w:rsidRPr="00894E39">
        <w:rPr>
          <w:rFonts w:ascii="Arial" w:hAnsi="Arial" w:cs="Arial"/>
          <w:sz w:val="20"/>
          <w:szCs w:val="20"/>
        </w:rPr>
        <w:t xml:space="preserve">In order for the GPS </w:t>
      </w:r>
      <w:r w:rsidR="009E38C3">
        <w:rPr>
          <w:rFonts w:ascii="Arial" w:hAnsi="Arial" w:cs="Arial"/>
          <w:sz w:val="20"/>
          <w:szCs w:val="20"/>
        </w:rPr>
        <w:t>S</w:t>
      </w:r>
      <w:r w:rsidRPr="00894E39">
        <w:rPr>
          <w:rFonts w:ascii="Arial" w:hAnsi="Arial" w:cs="Arial"/>
          <w:sz w:val="20"/>
          <w:szCs w:val="20"/>
        </w:rPr>
        <w:t>teering to be active, the a</w:t>
      </w:r>
      <w:r w:rsidRPr="00894E39">
        <w:rPr>
          <w:rFonts w:ascii="Arial" w:hAnsi="Arial" w:cs="Arial"/>
          <w:sz w:val="20"/>
          <w:szCs w:val="20"/>
        </w:rPr>
        <w:t>u</w:t>
      </w:r>
      <w:r w:rsidRPr="00894E39">
        <w:rPr>
          <w:rFonts w:ascii="Arial" w:hAnsi="Arial" w:cs="Arial"/>
          <w:sz w:val="20"/>
          <w:szCs w:val="20"/>
        </w:rPr>
        <w:t xml:space="preserve">topilot must be in </w:t>
      </w:r>
      <w:r w:rsidRPr="00C47C3F">
        <w:rPr>
          <w:rFonts w:ascii="Arial" w:hAnsi="Arial" w:cs="Arial"/>
          <w:b/>
          <w:sz w:val="20"/>
          <w:szCs w:val="20"/>
        </w:rPr>
        <w:t>HDG</w:t>
      </w:r>
      <w:r w:rsidRPr="00894E39">
        <w:rPr>
          <w:rFonts w:ascii="Arial" w:hAnsi="Arial" w:cs="Arial"/>
          <w:sz w:val="20"/>
          <w:szCs w:val="20"/>
        </w:rPr>
        <w:t xml:space="preserve"> mode and the GDC31 </w:t>
      </w:r>
      <w:r w:rsidR="00AD4898">
        <w:rPr>
          <w:rFonts w:ascii="Arial" w:hAnsi="Arial" w:cs="Arial"/>
          <w:sz w:val="20"/>
          <w:szCs w:val="20"/>
        </w:rPr>
        <w:t xml:space="preserve">switched to </w:t>
      </w:r>
      <w:r w:rsidR="00C47C3F" w:rsidRPr="00C47C3F">
        <w:rPr>
          <w:rFonts w:ascii="Arial" w:hAnsi="Arial" w:cs="Arial"/>
          <w:b/>
          <w:color w:val="FF0000"/>
          <w:sz w:val="20"/>
          <w:szCs w:val="20"/>
        </w:rPr>
        <w:t>GPS</w:t>
      </w:r>
      <w:r w:rsidR="00C47C3F">
        <w:rPr>
          <w:rFonts w:ascii="Arial" w:hAnsi="Arial" w:cs="Arial"/>
          <w:sz w:val="20"/>
          <w:szCs w:val="20"/>
        </w:rPr>
        <w:t xml:space="preserve"> mode using t</w:t>
      </w:r>
      <w:r w:rsidR="00300CF2" w:rsidRPr="00894E39">
        <w:rPr>
          <w:rFonts w:ascii="Arial" w:hAnsi="Arial" w:cs="Arial"/>
          <w:sz w:val="20"/>
          <w:szCs w:val="20"/>
        </w:rPr>
        <w:t xml:space="preserve">he </w:t>
      </w:r>
      <w:r w:rsidRPr="00894E39">
        <w:rPr>
          <w:rFonts w:ascii="Arial" w:hAnsi="Arial" w:cs="Arial"/>
          <w:sz w:val="20"/>
          <w:szCs w:val="20"/>
        </w:rPr>
        <w:t xml:space="preserve">two position toggle switch </w:t>
      </w:r>
      <w:r w:rsidR="00300CF2" w:rsidRPr="00894E39">
        <w:rPr>
          <w:rFonts w:ascii="Arial" w:hAnsi="Arial" w:cs="Arial"/>
          <w:sz w:val="20"/>
          <w:szCs w:val="20"/>
        </w:rPr>
        <w:t xml:space="preserve">left of </w:t>
      </w:r>
      <w:r w:rsidRPr="00894E39">
        <w:rPr>
          <w:rFonts w:ascii="Arial" w:hAnsi="Arial" w:cs="Arial"/>
          <w:sz w:val="20"/>
          <w:szCs w:val="20"/>
        </w:rPr>
        <w:t>the aut</w:t>
      </w:r>
      <w:r w:rsidRPr="00894E39">
        <w:rPr>
          <w:rFonts w:ascii="Arial" w:hAnsi="Arial" w:cs="Arial"/>
          <w:sz w:val="20"/>
          <w:szCs w:val="20"/>
        </w:rPr>
        <w:t>o</w:t>
      </w:r>
      <w:r w:rsidRPr="00894E39">
        <w:rPr>
          <w:rFonts w:ascii="Arial" w:hAnsi="Arial" w:cs="Arial"/>
          <w:sz w:val="20"/>
          <w:szCs w:val="20"/>
        </w:rPr>
        <w:t>pilot</w:t>
      </w:r>
      <w:r w:rsidR="00C47C3F">
        <w:rPr>
          <w:rFonts w:ascii="Arial" w:hAnsi="Arial" w:cs="Arial"/>
          <w:sz w:val="20"/>
          <w:szCs w:val="20"/>
        </w:rPr>
        <w:t xml:space="preserve">. </w:t>
      </w:r>
    </w:p>
    <w:p w:rsidR="000060E4" w:rsidRDefault="00AD4898" w:rsidP="000060E4">
      <w:pPr>
        <w:spacing w:after="120"/>
        <w:rPr>
          <w:rFonts w:ascii="Arial" w:hAnsi="Arial" w:cs="Arial"/>
          <w:sz w:val="20"/>
          <w:szCs w:val="20"/>
        </w:rPr>
      </w:pPr>
      <w:r>
        <w:rPr>
          <w:rFonts w:ascii="Arial" w:hAnsi="Arial" w:cs="Arial"/>
          <w:sz w:val="20"/>
          <w:szCs w:val="20"/>
        </w:rPr>
        <w:t>However, w</w:t>
      </w:r>
      <w:r w:rsidR="000060E4" w:rsidRPr="00894E39">
        <w:rPr>
          <w:rFonts w:ascii="Arial" w:hAnsi="Arial" w:cs="Arial"/>
          <w:sz w:val="20"/>
          <w:szCs w:val="20"/>
        </w:rPr>
        <w:t xml:space="preserve">ith the GDC31 in </w:t>
      </w:r>
      <w:r w:rsidR="000060E4" w:rsidRPr="00AD4898">
        <w:rPr>
          <w:rFonts w:ascii="Arial" w:hAnsi="Arial" w:cs="Arial"/>
          <w:b/>
          <w:color w:val="FF0000"/>
          <w:sz w:val="20"/>
          <w:szCs w:val="20"/>
        </w:rPr>
        <w:t>HDG</w:t>
      </w:r>
      <w:r w:rsidR="000060E4" w:rsidRPr="00894E39">
        <w:rPr>
          <w:rFonts w:ascii="Arial" w:hAnsi="Arial" w:cs="Arial"/>
          <w:sz w:val="20"/>
          <w:szCs w:val="20"/>
        </w:rPr>
        <w:t xml:space="preserve"> mode</w:t>
      </w:r>
      <w:r w:rsidR="00300CF2" w:rsidRPr="00894E39">
        <w:rPr>
          <w:rFonts w:ascii="Arial" w:hAnsi="Arial" w:cs="Arial"/>
          <w:sz w:val="20"/>
          <w:szCs w:val="20"/>
        </w:rPr>
        <w:t>,</w:t>
      </w:r>
      <w:r w:rsidR="000060E4" w:rsidRPr="00894E39">
        <w:rPr>
          <w:rFonts w:ascii="Arial" w:hAnsi="Arial" w:cs="Arial"/>
          <w:sz w:val="20"/>
          <w:szCs w:val="20"/>
        </w:rPr>
        <w:t xml:space="preserve"> all operations </w:t>
      </w:r>
      <w:r w:rsidR="00300CF2" w:rsidRPr="00894E39">
        <w:rPr>
          <w:rFonts w:ascii="Arial" w:hAnsi="Arial" w:cs="Arial"/>
          <w:sz w:val="20"/>
          <w:szCs w:val="20"/>
        </w:rPr>
        <w:t>of</w:t>
      </w:r>
      <w:r w:rsidR="000060E4" w:rsidRPr="00894E39">
        <w:rPr>
          <w:rFonts w:ascii="Arial" w:hAnsi="Arial" w:cs="Arial"/>
          <w:sz w:val="20"/>
          <w:szCs w:val="20"/>
        </w:rPr>
        <w:t xml:space="preserve"> the autopilot and GNS 530W</w:t>
      </w:r>
      <w:r w:rsidR="00011F74">
        <w:rPr>
          <w:rFonts w:ascii="Arial" w:hAnsi="Arial" w:cs="Arial"/>
          <w:sz w:val="20"/>
          <w:szCs w:val="20"/>
        </w:rPr>
        <w:t>,</w:t>
      </w:r>
      <w:r w:rsidR="000060E4" w:rsidRPr="00894E39">
        <w:rPr>
          <w:rFonts w:ascii="Arial" w:hAnsi="Arial" w:cs="Arial"/>
          <w:sz w:val="20"/>
          <w:szCs w:val="20"/>
        </w:rPr>
        <w:t xml:space="preserve"> </w:t>
      </w:r>
      <w:r w:rsidR="00011F74" w:rsidRPr="00894E39">
        <w:rPr>
          <w:rFonts w:ascii="Arial" w:hAnsi="Arial" w:cs="Arial"/>
          <w:sz w:val="20"/>
          <w:szCs w:val="20"/>
        </w:rPr>
        <w:t>including vertical and lateral gui</w:t>
      </w:r>
      <w:r w:rsidR="00011F74" w:rsidRPr="00894E39">
        <w:rPr>
          <w:rFonts w:ascii="Arial" w:hAnsi="Arial" w:cs="Arial"/>
          <w:sz w:val="20"/>
          <w:szCs w:val="20"/>
        </w:rPr>
        <w:t>d</w:t>
      </w:r>
      <w:r w:rsidR="00011F74" w:rsidRPr="00894E39">
        <w:rPr>
          <w:rFonts w:ascii="Arial" w:hAnsi="Arial" w:cs="Arial"/>
          <w:sz w:val="20"/>
          <w:szCs w:val="20"/>
        </w:rPr>
        <w:t>ance e.g. coupled ILS approaches or GPS approaches with vertical guidance,</w:t>
      </w:r>
      <w:r w:rsidR="00011F74">
        <w:rPr>
          <w:rFonts w:ascii="Arial" w:hAnsi="Arial" w:cs="Arial"/>
          <w:sz w:val="20"/>
          <w:szCs w:val="20"/>
        </w:rPr>
        <w:t xml:space="preserve"> </w:t>
      </w:r>
      <w:r w:rsidR="000060E4" w:rsidRPr="00894E39">
        <w:rPr>
          <w:rFonts w:ascii="Arial" w:hAnsi="Arial" w:cs="Arial"/>
          <w:sz w:val="20"/>
          <w:szCs w:val="20"/>
        </w:rPr>
        <w:t>function as before</w:t>
      </w:r>
      <w:r>
        <w:rPr>
          <w:rFonts w:ascii="Arial" w:hAnsi="Arial" w:cs="Arial"/>
          <w:sz w:val="20"/>
          <w:szCs w:val="20"/>
        </w:rPr>
        <w:t xml:space="preserve"> since this takes the GDC31 out of the circuit.</w:t>
      </w:r>
    </w:p>
    <w:p w:rsidR="00A04A3A" w:rsidRPr="00894E39" w:rsidRDefault="00A04A3A" w:rsidP="000060E4">
      <w:pPr>
        <w:spacing w:after="120"/>
        <w:rPr>
          <w:rFonts w:ascii="Arial" w:hAnsi="Arial" w:cs="Arial"/>
          <w:sz w:val="20"/>
          <w:szCs w:val="20"/>
        </w:rPr>
      </w:pPr>
    </w:p>
    <w:p w:rsidR="00F80866" w:rsidRDefault="00AD4898" w:rsidP="000F7D2E">
      <w:pPr>
        <w:spacing w:after="120"/>
        <w:rPr>
          <w:rFonts w:ascii="Arial" w:hAnsi="Arial" w:cs="Arial"/>
          <w:sz w:val="20"/>
          <w:szCs w:val="20"/>
        </w:rPr>
      </w:pPr>
      <w:r>
        <w:rPr>
          <w:rFonts w:ascii="Arial" w:hAnsi="Arial" w:cs="Arial"/>
          <w:sz w:val="20"/>
          <w:szCs w:val="20"/>
        </w:rPr>
        <w:t>T</w:t>
      </w:r>
      <w:r w:rsidR="000060E4" w:rsidRPr="00894E39">
        <w:rPr>
          <w:rFonts w:ascii="Arial" w:hAnsi="Arial" w:cs="Arial"/>
          <w:sz w:val="20"/>
          <w:szCs w:val="20"/>
        </w:rPr>
        <w:t>he steering signal from the GNS 530W</w:t>
      </w:r>
      <w:r>
        <w:rPr>
          <w:rFonts w:ascii="Arial" w:hAnsi="Arial" w:cs="Arial"/>
          <w:sz w:val="20"/>
          <w:szCs w:val="20"/>
        </w:rPr>
        <w:t xml:space="preserve"> is </w:t>
      </w:r>
      <w:r w:rsidR="000060E4" w:rsidRPr="00894E39">
        <w:rPr>
          <w:rFonts w:ascii="Arial" w:hAnsi="Arial" w:cs="Arial"/>
          <w:sz w:val="20"/>
          <w:szCs w:val="20"/>
        </w:rPr>
        <w:t>processe</w:t>
      </w:r>
      <w:r>
        <w:rPr>
          <w:rFonts w:ascii="Arial" w:hAnsi="Arial" w:cs="Arial"/>
          <w:sz w:val="20"/>
          <w:szCs w:val="20"/>
        </w:rPr>
        <w:t>d</w:t>
      </w:r>
      <w:r w:rsidR="000060E4" w:rsidRPr="00894E39">
        <w:rPr>
          <w:rFonts w:ascii="Arial" w:hAnsi="Arial" w:cs="Arial"/>
          <w:sz w:val="20"/>
          <w:szCs w:val="20"/>
        </w:rPr>
        <w:t xml:space="preserve"> through the GPSS converter, and</w:t>
      </w:r>
      <w:r>
        <w:rPr>
          <w:rFonts w:ascii="Arial" w:hAnsi="Arial" w:cs="Arial"/>
          <w:sz w:val="20"/>
          <w:szCs w:val="20"/>
        </w:rPr>
        <w:t xml:space="preserve"> </w:t>
      </w:r>
      <w:r w:rsidR="000060E4" w:rsidRPr="00894E39">
        <w:rPr>
          <w:rFonts w:ascii="Arial" w:hAnsi="Arial" w:cs="Arial"/>
          <w:sz w:val="20"/>
          <w:szCs w:val="20"/>
        </w:rPr>
        <w:t>sen</w:t>
      </w:r>
      <w:r>
        <w:rPr>
          <w:rFonts w:ascii="Arial" w:hAnsi="Arial" w:cs="Arial"/>
          <w:sz w:val="20"/>
          <w:szCs w:val="20"/>
        </w:rPr>
        <w:t xml:space="preserve">t </w:t>
      </w:r>
      <w:r w:rsidR="000060E4" w:rsidRPr="00894E39">
        <w:rPr>
          <w:rFonts w:ascii="Arial" w:hAnsi="Arial" w:cs="Arial"/>
          <w:sz w:val="20"/>
          <w:szCs w:val="20"/>
        </w:rPr>
        <w:t>directly to the autopilot. The GPSS co</w:t>
      </w:r>
      <w:r w:rsidR="000060E4" w:rsidRPr="00894E39">
        <w:rPr>
          <w:rFonts w:ascii="Arial" w:hAnsi="Arial" w:cs="Arial"/>
          <w:sz w:val="20"/>
          <w:szCs w:val="20"/>
        </w:rPr>
        <w:t>n</w:t>
      </w:r>
      <w:r w:rsidR="000060E4" w:rsidRPr="00894E39">
        <w:rPr>
          <w:rFonts w:ascii="Arial" w:hAnsi="Arial" w:cs="Arial"/>
          <w:sz w:val="20"/>
          <w:szCs w:val="20"/>
        </w:rPr>
        <w:t>verter does not steer in the vertical (pitch) direction</w:t>
      </w:r>
      <w:r>
        <w:rPr>
          <w:rFonts w:ascii="Arial" w:hAnsi="Arial" w:cs="Arial"/>
          <w:sz w:val="20"/>
          <w:szCs w:val="20"/>
        </w:rPr>
        <w:t xml:space="preserve"> so a</w:t>
      </w:r>
      <w:r w:rsidR="000060E4" w:rsidRPr="00894E39">
        <w:rPr>
          <w:rFonts w:ascii="Arial" w:hAnsi="Arial" w:cs="Arial"/>
          <w:sz w:val="20"/>
          <w:szCs w:val="20"/>
        </w:rPr>
        <w:t>ll vertical gui</w:t>
      </w:r>
      <w:r w:rsidR="000060E4" w:rsidRPr="00894E39">
        <w:rPr>
          <w:rFonts w:ascii="Arial" w:hAnsi="Arial" w:cs="Arial"/>
          <w:sz w:val="20"/>
          <w:szCs w:val="20"/>
        </w:rPr>
        <w:t>d</w:t>
      </w:r>
      <w:r w:rsidR="000060E4" w:rsidRPr="00894E39">
        <w:rPr>
          <w:rFonts w:ascii="Arial" w:hAnsi="Arial" w:cs="Arial"/>
          <w:sz w:val="20"/>
          <w:szCs w:val="20"/>
        </w:rPr>
        <w:t>ance procedures of the GNS 530W/autopilot r</w:t>
      </w:r>
      <w:r w:rsidR="000060E4" w:rsidRPr="00894E39">
        <w:rPr>
          <w:rFonts w:ascii="Arial" w:hAnsi="Arial" w:cs="Arial"/>
          <w:sz w:val="20"/>
          <w:szCs w:val="20"/>
        </w:rPr>
        <w:t>e</w:t>
      </w:r>
      <w:r w:rsidR="000060E4" w:rsidRPr="00894E39">
        <w:rPr>
          <w:rFonts w:ascii="Arial" w:hAnsi="Arial" w:cs="Arial"/>
          <w:sz w:val="20"/>
          <w:szCs w:val="20"/>
        </w:rPr>
        <w:t>main as before</w:t>
      </w:r>
    </w:p>
    <w:p w:rsidR="00A04A3A" w:rsidRDefault="00A04A3A" w:rsidP="000F7D2E">
      <w:pPr>
        <w:spacing w:after="120"/>
        <w:rPr>
          <w:rFonts w:ascii="Arial" w:hAnsi="Arial" w:cs="Arial"/>
          <w:sz w:val="20"/>
          <w:szCs w:val="20"/>
        </w:rPr>
      </w:pPr>
    </w:p>
    <w:p w:rsidR="00A04A3A" w:rsidRDefault="00A04A3A" w:rsidP="000F7D2E">
      <w:pPr>
        <w:spacing w:after="120"/>
        <w:rPr>
          <w:rFonts w:ascii="Arial" w:hAnsi="Arial" w:cs="Arial"/>
          <w:sz w:val="20"/>
          <w:szCs w:val="20"/>
        </w:rPr>
      </w:pPr>
    </w:p>
    <w:p w:rsidR="00A04A3A" w:rsidRDefault="00A04A3A" w:rsidP="000F7D2E">
      <w:pPr>
        <w:spacing w:after="120"/>
        <w:rPr>
          <w:rFonts w:ascii="Arial" w:hAnsi="Arial" w:cs="Arial"/>
          <w:sz w:val="20"/>
          <w:szCs w:val="20"/>
        </w:rPr>
      </w:pPr>
    </w:p>
    <w:p w:rsidR="002E60FE" w:rsidRPr="00894E39" w:rsidRDefault="001F0C96" w:rsidP="000F7D2E">
      <w:pPr>
        <w:spacing w:after="120"/>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6192" behindDoc="0" locked="0" layoutInCell="1" allowOverlap="1">
                <wp:simplePos x="0" y="0"/>
                <wp:positionH relativeFrom="column">
                  <wp:posOffset>1397635</wp:posOffset>
                </wp:positionH>
                <wp:positionV relativeFrom="paragraph">
                  <wp:posOffset>4445</wp:posOffset>
                </wp:positionV>
                <wp:extent cx="987425" cy="432435"/>
                <wp:effectExtent l="0" t="4445"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66A" w:rsidRPr="00D761BC" w:rsidRDefault="00A04A3A">
                            <w:pPr>
                              <w:rPr>
                                <w:b/>
                                <w:color w:val="000000"/>
                                <w:sz w:val="24"/>
                                <w:szCs w:val="24"/>
                              </w:rPr>
                            </w:pPr>
                            <w:r w:rsidRPr="00D761BC">
                              <w:rPr>
                                <w:b/>
                                <w:color w:val="000000"/>
                                <w:sz w:val="24"/>
                                <w:szCs w:val="24"/>
                              </w:rPr>
                              <w:t xml:space="preserve">  </w:t>
                            </w:r>
                            <w:r w:rsidR="004F166A" w:rsidRPr="00D761BC">
                              <w:rPr>
                                <w:b/>
                                <w:color w:val="000000"/>
                                <w:sz w:val="24"/>
                                <w:szCs w:val="24"/>
                              </w:rPr>
                              <w:t>HDG Mode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05pt;margin-top:.35pt;width:77.7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" stroked="f">
                <v:textbox style="mso-fit-shape-to-text:t">
                  <w:txbxContent>
                    <w:p w:rsidR="004F166A" w:rsidRPr="00D761BC" w:rsidRDefault="00A04A3A">
                      <w:pPr>
                        <w:rPr>
                          <w:b/>
                          <w:color w:val="000000"/>
                          <w:sz w:val="24"/>
                          <w:szCs w:val="24"/>
                        </w:rPr>
                      </w:pPr>
                      <w:r w:rsidRPr="00D761BC">
                        <w:rPr>
                          <w:b/>
                          <w:color w:val="000000"/>
                          <w:sz w:val="24"/>
                          <w:szCs w:val="24"/>
                        </w:rPr>
                        <w:t xml:space="preserve">  </w:t>
                      </w:r>
                      <w:r w:rsidR="004F166A" w:rsidRPr="00D761BC">
                        <w:rPr>
                          <w:b/>
                          <w:color w:val="000000"/>
                          <w:sz w:val="24"/>
                          <w:szCs w:val="24"/>
                        </w:rPr>
                        <w:t>HDG Mode</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869315</wp:posOffset>
                </wp:positionH>
                <wp:positionV relativeFrom="paragraph">
                  <wp:posOffset>199390</wp:posOffset>
                </wp:positionV>
                <wp:extent cx="464820" cy="483870"/>
                <wp:effectExtent l="59690" t="18415" r="18415" b="5969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4838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8.45pt;margin-top:15.7pt;width:36.6pt;height:38.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" strokeweight="2pt">
                <v:stroke endarrow="block"/>
              </v:shape>
            </w:pict>
          </mc:Fallback>
        </mc:AlternateContent>
      </w:r>
    </w:p>
    <w:p w:rsidR="00894E39" w:rsidRPr="00894E39" w:rsidRDefault="00894E39" w:rsidP="000F7D2E">
      <w:pPr>
        <w:spacing w:after="120"/>
        <w:rPr>
          <w:rFonts w:ascii="Arial" w:hAnsi="Arial" w:cs="Arial"/>
          <w:sz w:val="20"/>
          <w:szCs w:val="20"/>
        </w:rPr>
      </w:pPr>
    </w:p>
    <w:p w:rsidR="00894E39" w:rsidRDefault="001F0C96" w:rsidP="00894E39">
      <w:pPr>
        <w:rPr>
          <w:rFonts w:ascii="Arial" w:hAnsi="Arial" w:cs="Arial"/>
          <w:sz w:val="20"/>
          <w:szCs w:val="20"/>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-635</wp:posOffset>
            </wp:positionH>
            <wp:positionV relativeFrom="paragraph">
              <wp:posOffset>35560</wp:posOffset>
            </wp:positionV>
            <wp:extent cx="1467485" cy="976630"/>
            <wp:effectExtent l="0" t="0" r="0" b="0"/>
            <wp:wrapTight wrapText="bothSides">
              <wp:wrapPolygon edited="0">
                <wp:start x="0" y="0"/>
                <wp:lineTo x="0" y="21066"/>
                <wp:lineTo x="21310" y="21066"/>
                <wp:lineTo x="21310"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7485"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E39" w:rsidRPr="00894E39">
        <w:rPr>
          <w:rFonts w:ascii="Arial" w:hAnsi="Arial" w:cs="Arial"/>
          <w:sz w:val="20"/>
          <w:szCs w:val="20"/>
        </w:rPr>
        <w:t xml:space="preserve">When the </w:t>
      </w:r>
      <w:r w:rsidR="00894E39" w:rsidRPr="00894E39">
        <w:rPr>
          <w:rFonts w:ascii="Arial" w:hAnsi="Arial" w:cs="Arial"/>
          <w:b/>
          <w:color w:val="FF0000"/>
          <w:sz w:val="20"/>
          <w:szCs w:val="20"/>
        </w:rPr>
        <w:t>HDG</w:t>
      </w:r>
      <w:r w:rsidR="00894E39" w:rsidRPr="00894E39">
        <w:rPr>
          <w:rFonts w:ascii="Arial" w:hAnsi="Arial" w:cs="Arial"/>
          <w:sz w:val="20"/>
          <w:szCs w:val="20"/>
        </w:rPr>
        <w:t xml:space="preserve"> mode illuminated, the GDC31 module is taken out of the circuit and the GNS 530W and the autop</w:t>
      </w:r>
      <w:r w:rsidR="00894E39" w:rsidRPr="00894E39">
        <w:rPr>
          <w:rFonts w:ascii="Arial" w:hAnsi="Arial" w:cs="Arial"/>
          <w:sz w:val="20"/>
          <w:szCs w:val="20"/>
        </w:rPr>
        <w:t>i</w:t>
      </w:r>
      <w:r w:rsidR="00894E39" w:rsidRPr="00894E39">
        <w:rPr>
          <w:rFonts w:ascii="Arial" w:hAnsi="Arial" w:cs="Arial"/>
          <w:sz w:val="20"/>
          <w:szCs w:val="20"/>
        </w:rPr>
        <w:t xml:space="preserve">lot behaves as before with no change. </w:t>
      </w:r>
    </w:p>
    <w:p w:rsidR="00894E39" w:rsidRPr="00894E39" w:rsidRDefault="001F0C96" w:rsidP="00894E3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187960</wp:posOffset>
                </wp:positionV>
                <wp:extent cx="986790" cy="432435"/>
                <wp:effectExtent l="381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39" w:rsidRPr="00D761BC" w:rsidRDefault="00894E39" w:rsidP="00894E39">
                            <w:pPr>
                              <w:rPr>
                                <w:b/>
                                <w:color w:val="000000"/>
                                <w:sz w:val="24"/>
                                <w:szCs w:val="24"/>
                              </w:rPr>
                            </w:pPr>
                            <w:r w:rsidRPr="00DA7D83">
                              <w:rPr>
                                <w:b/>
                                <w:color w:val="FF0000"/>
                                <w:sz w:val="24"/>
                                <w:szCs w:val="24"/>
                              </w:rPr>
                              <w:t xml:space="preserve">GPS </w:t>
                            </w:r>
                            <w:r w:rsidRPr="00D761BC">
                              <w:rPr>
                                <w:b/>
                                <w:color w:val="000000"/>
                                <w:sz w:val="24"/>
                                <w:szCs w:val="24"/>
                              </w:rPr>
                              <w:t>Mode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95pt;margin-top:14.8pt;width:77.7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" stroked="f">
                <v:textbox style="mso-fit-shape-to-text:t">
                  <w:txbxContent>
                    <w:p w:rsidR="00894E39" w:rsidRPr="00D761BC" w:rsidRDefault="00894E39" w:rsidP="00894E39">
                      <w:pPr>
                        <w:rPr>
                          <w:b/>
                          <w:color w:val="000000"/>
                          <w:sz w:val="24"/>
                          <w:szCs w:val="24"/>
                        </w:rPr>
                      </w:pPr>
                      <w:r w:rsidRPr="00DA7D83">
                        <w:rPr>
                          <w:b/>
                          <w:color w:val="FF0000"/>
                          <w:sz w:val="24"/>
                          <w:szCs w:val="24"/>
                        </w:rPr>
                        <w:t xml:space="preserve">GPS </w:t>
                      </w:r>
                      <w:r w:rsidRPr="00D761BC">
                        <w:rPr>
                          <w:b/>
                          <w:color w:val="000000"/>
                          <w:sz w:val="24"/>
                          <w:szCs w:val="24"/>
                        </w:rPr>
                        <w:t>Mode</w:t>
                      </w:r>
                    </w:p>
                  </w:txbxContent>
                </v:textbox>
              </v:shape>
            </w:pict>
          </mc:Fallback>
        </mc:AlternateContent>
      </w:r>
    </w:p>
    <w:p w:rsidR="00894E39" w:rsidRPr="00894E39" w:rsidRDefault="001F0C96" w:rsidP="00894E3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862330</wp:posOffset>
                </wp:positionH>
                <wp:positionV relativeFrom="paragraph">
                  <wp:posOffset>190500</wp:posOffset>
                </wp:positionV>
                <wp:extent cx="498475" cy="550545"/>
                <wp:effectExtent l="38100" t="0" r="34925" b="590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8475" cy="55054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7.9pt;margin-top:15pt;width:39.25pt;height:43.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" strokecolor="windowText" strokeweight="2pt">
                <v:stroke endarrow="block"/>
                <o:lock v:ext="edit" shapetype="f"/>
              </v:shape>
            </w:pict>
          </mc:Fallback>
        </mc:AlternateContent>
      </w:r>
    </w:p>
    <w:p w:rsidR="00894E39" w:rsidRPr="00894E39" w:rsidRDefault="00894E39" w:rsidP="00894E39">
      <w:pPr>
        <w:rPr>
          <w:rFonts w:ascii="Arial" w:hAnsi="Arial" w:cs="Arial"/>
          <w:sz w:val="20"/>
          <w:szCs w:val="20"/>
        </w:rPr>
      </w:pPr>
    </w:p>
    <w:p w:rsidR="00894E39" w:rsidRPr="00894E39" w:rsidRDefault="001F0C96" w:rsidP="00894E39">
      <w:pPr>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1360805" cy="905510"/>
            <wp:effectExtent l="0" t="0" r="0" b="8890"/>
            <wp:wrapTight wrapText="bothSides">
              <wp:wrapPolygon edited="0">
                <wp:start x="0" y="0"/>
                <wp:lineTo x="0" y="21358"/>
                <wp:lineTo x="21167" y="21358"/>
                <wp:lineTo x="21167"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0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E39" w:rsidRPr="00894E39">
        <w:rPr>
          <w:rFonts w:ascii="Arial" w:hAnsi="Arial" w:cs="Arial"/>
          <w:sz w:val="20"/>
          <w:szCs w:val="20"/>
        </w:rPr>
        <w:t xml:space="preserve">Push the switch and it toggles to the </w:t>
      </w:r>
      <w:r w:rsidR="00894E39" w:rsidRPr="00894E39">
        <w:rPr>
          <w:rFonts w:ascii="Arial" w:hAnsi="Arial" w:cs="Arial"/>
          <w:b/>
          <w:color w:val="FF0000"/>
          <w:sz w:val="20"/>
          <w:szCs w:val="20"/>
        </w:rPr>
        <w:t>GPS</w:t>
      </w:r>
      <w:r w:rsidR="00894E39" w:rsidRPr="00894E39">
        <w:rPr>
          <w:rFonts w:ascii="Arial" w:hAnsi="Arial" w:cs="Arial"/>
          <w:sz w:val="20"/>
          <w:szCs w:val="20"/>
        </w:rPr>
        <w:t xml:space="preserve"> mode. The steering signal </w:t>
      </w:r>
      <w:r w:rsidR="009E38C3">
        <w:rPr>
          <w:rFonts w:ascii="Arial" w:hAnsi="Arial" w:cs="Arial"/>
          <w:sz w:val="20"/>
          <w:szCs w:val="20"/>
        </w:rPr>
        <w:t xml:space="preserve">then </w:t>
      </w:r>
      <w:r w:rsidR="00894E39" w:rsidRPr="00894E39">
        <w:rPr>
          <w:rFonts w:ascii="Arial" w:hAnsi="Arial" w:cs="Arial"/>
          <w:sz w:val="20"/>
          <w:szCs w:val="20"/>
        </w:rPr>
        <w:t>comes from the GNS 530W and is fed to the autop</w:t>
      </w:r>
      <w:r w:rsidR="00894E39" w:rsidRPr="00894E39">
        <w:rPr>
          <w:rFonts w:ascii="Arial" w:hAnsi="Arial" w:cs="Arial"/>
          <w:sz w:val="20"/>
          <w:szCs w:val="20"/>
        </w:rPr>
        <w:t>i</w:t>
      </w:r>
      <w:r w:rsidR="00894E39" w:rsidRPr="00894E39">
        <w:rPr>
          <w:rFonts w:ascii="Arial" w:hAnsi="Arial" w:cs="Arial"/>
          <w:sz w:val="20"/>
          <w:szCs w:val="20"/>
        </w:rPr>
        <w:t xml:space="preserve">lot. </w:t>
      </w:r>
      <w:r w:rsidR="009E38C3">
        <w:rPr>
          <w:rFonts w:ascii="Arial" w:hAnsi="Arial" w:cs="Arial"/>
          <w:sz w:val="20"/>
          <w:szCs w:val="20"/>
        </w:rPr>
        <w:t>To receive the signal, t</w:t>
      </w:r>
      <w:r w:rsidR="00894E39" w:rsidRPr="00894E39">
        <w:rPr>
          <w:rFonts w:ascii="Arial" w:hAnsi="Arial" w:cs="Arial"/>
          <w:sz w:val="20"/>
          <w:szCs w:val="20"/>
        </w:rPr>
        <w:t xml:space="preserve">he autopilot must be in </w:t>
      </w:r>
      <w:r w:rsidR="00894E39" w:rsidRPr="00894E39">
        <w:rPr>
          <w:rFonts w:ascii="Arial" w:hAnsi="Arial" w:cs="Arial"/>
          <w:b/>
          <w:sz w:val="20"/>
          <w:szCs w:val="20"/>
        </w:rPr>
        <w:t>HDG</w:t>
      </w:r>
      <w:r w:rsidR="00894E39" w:rsidRPr="00894E39">
        <w:rPr>
          <w:rFonts w:ascii="Arial" w:hAnsi="Arial" w:cs="Arial"/>
          <w:sz w:val="20"/>
          <w:szCs w:val="20"/>
        </w:rPr>
        <w:t xml:space="preserve"> mode – </w:t>
      </w:r>
      <w:r w:rsidR="00894E39" w:rsidRPr="00894E39">
        <w:rPr>
          <w:rFonts w:ascii="Arial" w:hAnsi="Arial" w:cs="Arial"/>
          <w:b/>
          <w:sz w:val="20"/>
          <w:szCs w:val="20"/>
        </w:rPr>
        <w:t>not NAV</w:t>
      </w:r>
      <w:r w:rsidR="00894E39" w:rsidRPr="00894E39">
        <w:rPr>
          <w:rFonts w:ascii="Arial" w:hAnsi="Arial" w:cs="Arial"/>
          <w:sz w:val="20"/>
          <w:szCs w:val="20"/>
        </w:rPr>
        <w:t xml:space="preserve"> mode. </w:t>
      </w:r>
    </w:p>
    <w:p w:rsidR="00300CF2" w:rsidRPr="00894E39" w:rsidRDefault="00300CF2" w:rsidP="000F7D2E">
      <w:pPr>
        <w:spacing w:after="120"/>
        <w:rPr>
          <w:rFonts w:ascii="Arial" w:hAnsi="Arial" w:cs="Arial"/>
          <w:sz w:val="20"/>
          <w:szCs w:val="20"/>
        </w:rPr>
      </w:pPr>
    </w:p>
    <w:p w:rsidR="009F7C57" w:rsidRDefault="00411411" w:rsidP="000F7D2E">
      <w:pPr>
        <w:spacing w:after="120"/>
        <w:rPr>
          <w:rFonts w:ascii="Arial" w:hAnsi="Arial" w:cs="Arial"/>
          <w:b/>
          <w:sz w:val="20"/>
          <w:szCs w:val="20"/>
          <w:u w:val="single"/>
        </w:rPr>
      </w:pPr>
      <w:r w:rsidRPr="009F7C57">
        <w:rPr>
          <w:rFonts w:ascii="Arial" w:hAnsi="Arial" w:cs="Arial"/>
          <w:b/>
          <w:sz w:val="20"/>
          <w:szCs w:val="20"/>
          <w:u w:val="single"/>
        </w:rPr>
        <w:t>L</w:t>
      </w:r>
      <w:r w:rsidR="00D91B33" w:rsidRPr="009F7C57">
        <w:rPr>
          <w:rFonts w:ascii="Arial" w:hAnsi="Arial" w:cs="Arial"/>
          <w:b/>
          <w:sz w:val="20"/>
          <w:szCs w:val="20"/>
          <w:u w:val="single"/>
        </w:rPr>
        <w:t>ateral guidance</w:t>
      </w:r>
    </w:p>
    <w:p w:rsidR="00411411" w:rsidRPr="00894E39" w:rsidRDefault="009F7C57" w:rsidP="000F7D2E">
      <w:pPr>
        <w:spacing w:after="120"/>
        <w:rPr>
          <w:rFonts w:ascii="Arial" w:hAnsi="Arial" w:cs="Arial"/>
          <w:sz w:val="20"/>
          <w:szCs w:val="20"/>
        </w:rPr>
      </w:pPr>
      <w:r>
        <w:rPr>
          <w:rFonts w:ascii="Arial" w:hAnsi="Arial" w:cs="Arial"/>
          <w:sz w:val="20"/>
          <w:szCs w:val="20"/>
        </w:rPr>
        <w:t xml:space="preserve">Lateral guidance </w:t>
      </w:r>
      <w:r w:rsidR="00D91B33" w:rsidRPr="00894E39">
        <w:rPr>
          <w:rFonts w:ascii="Arial" w:hAnsi="Arial" w:cs="Arial"/>
          <w:sz w:val="20"/>
          <w:szCs w:val="20"/>
        </w:rPr>
        <w:t>from the G</w:t>
      </w:r>
      <w:r w:rsidR="000A5C38">
        <w:rPr>
          <w:rFonts w:ascii="Arial" w:hAnsi="Arial" w:cs="Arial"/>
          <w:sz w:val="20"/>
          <w:szCs w:val="20"/>
        </w:rPr>
        <w:t>NS</w:t>
      </w:r>
      <w:r w:rsidR="00011F74">
        <w:rPr>
          <w:rFonts w:ascii="Arial" w:hAnsi="Arial" w:cs="Arial"/>
          <w:sz w:val="20"/>
          <w:szCs w:val="20"/>
        </w:rPr>
        <w:t>530</w:t>
      </w:r>
      <w:r w:rsidR="000A5C38">
        <w:rPr>
          <w:rFonts w:ascii="Arial" w:hAnsi="Arial" w:cs="Arial"/>
          <w:sz w:val="20"/>
          <w:szCs w:val="20"/>
        </w:rPr>
        <w:t>W</w:t>
      </w:r>
      <w:r w:rsidR="00411411" w:rsidRPr="00894E39">
        <w:rPr>
          <w:rFonts w:ascii="Arial" w:hAnsi="Arial" w:cs="Arial"/>
          <w:sz w:val="20"/>
          <w:szCs w:val="20"/>
        </w:rPr>
        <w:t xml:space="preserve"> for</w:t>
      </w:r>
      <w:r w:rsidR="00D91B33" w:rsidRPr="00894E39">
        <w:rPr>
          <w:rFonts w:ascii="Arial" w:hAnsi="Arial" w:cs="Arial"/>
          <w:sz w:val="20"/>
          <w:szCs w:val="20"/>
        </w:rPr>
        <w:t xml:space="preserve"> non-precision a</w:t>
      </w:r>
      <w:r w:rsidR="00D91B33" w:rsidRPr="00894E39">
        <w:rPr>
          <w:rFonts w:ascii="Arial" w:hAnsi="Arial" w:cs="Arial"/>
          <w:sz w:val="20"/>
          <w:szCs w:val="20"/>
        </w:rPr>
        <w:t>p</w:t>
      </w:r>
      <w:r w:rsidR="00D91B33" w:rsidRPr="00894E39">
        <w:rPr>
          <w:rFonts w:ascii="Arial" w:hAnsi="Arial" w:cs="Arial"/>
          <w:sz w:val="20"/>
          <w:szCs w:val="20"/>
        </w:rPr>
        <w:t>proaches</w:t>
      </w:r>
      <w:r>
        <w:rPr>
          <w:rFonts w:ascii="Arial" w:hAnsi="Arial" w:cs="Arial"/>
          <w:sz w:val="20"/>
          <w:szCs w:val="20"/>
        </w:rPr>
        <w:t>,</w:t>
      </w:r>
      <w:r w:rsidR="00D91B33" w:rsidRPr="00894E39">
        <w:rPr>
          <w:rFonts w:ascii="Arial" w:hAnsi="Arial" w:cs="Arial"/>
          <w:sz w:val="20"/>
          <w:szCs w:val="20"/>
        </w:rPr>
        <w:t xml:space="preserve"> such as VOR and localizer a</w:t>
      </w:r>
      <w:r w:rsidR="00D91B33" w:rsidRPr="00894E39">
        <w:rPr>
          <w:rFonts w:ascii="Arial" w:hAnsi="Arial" w:cs="Arial"/>
          <w:sz w:val="20"/>
          <w:szCs w:val="20"/>
        </w:rPr>
        <w:t>p</w:t>
      </w:r>
      <w:r w:rsidR="00D91B33" w:rsidRPr="00894E39">
        <w:rPr>
          <w:rFonts w:ascii="Arial" w:hAnsi="Arial" w:cs="Arial"/>
          <w:sz w:val="20"/>
          <w:szCs w:val="20"/>
        </w:rPr>
        <w:t>proaches</w:t>
      </w:r>
      <w:r>
        <w:rPr>
          <w:rFonts w:ascii="Arial" w:hAnsi="Arial" w:cs="Arial"/>
          <w:sz w:val="20"/>
          <w:szCs w:val="20"/>
        </w:rPr>
        <w:t>,</w:t>
      </w:r>
      <w:r w:rsidR="00411411" w:rsidRPr="00894E39">
        <w:rPr>
          <w:rFonts w:ascii="Arial" w:hAnsi="Arial" w:cs="Arial"/>
          <w:sz w:val="20"/>
          <w:szCs w:val="20"/>
        </w:rPr>
        <w:t xml:space="preserve"> is provided</w:t>
      </w:r>
      <w:r w:rsidR="000060E4" w:rsidRPr="00894E39">
        <w:rPr>
          <w:rFonts w:ascii="Arial" w:hAnsi="Arial" w:cs="Arial"/>
          <w:sz w:val="20"/>
          <w:szCs w:val="20"/>
        </w:rPr>
        <w:t xml:space="preserve"> when the GDC</w:t>
      </w:r>
      <w:r>
        <w:rPr>
          <w:rFonts w:ascii="Arial" w:hAnsi="Arial" w:cs="Arial"/>
          <w:sz w:val="20"/>
          <w:szCs w:val="20"/>
        </w:rPr>
        <w:t>31</w:t>
      </w:r>
      <w:r w:rsidR="000060E4" w:rsidRPr="00894E39">
        <w:rPr>
          <w:rFonts w:ascii="Arial" w:hAnsi="Arial" w:cs="Arial"/>
          <w:sz w:val="20"/>
          <w:szCs w:val="20"/>
        </w:rPr>
        <w:t xml:space="preserve"> unit is </w:t>
      </w:r>
      <w:r w:rsidR="00411411" w:rsidRPr="00894E39">
        <w:rPr>
          <w:rFonts w:ascii="Arial" w:hAnsi="Arial" w:cs="Arial"/>
          <w:sz w:val="20"/>
          <w:szCs w:val="20"/>
        </w:rPr>
        <w:t xml:space="preserve">in </w:t>
      </w:r>
      <w:r w:rsidR="00411411" w:rsidRPr="009F7C57">
        <w:rPr>
          <w:rFonts w:ascii="Arial" w:hAnsi="Arial" w:cs="Arial"/>
          <w:b/>
          <w:i/>
          <w:color w:val="FF0000"/>
          <w:sz w:val="20"/>
          <w:szCs w:val="20"/>
        </w:rPr>
        <w:t>GPS</w:t>
      </w:r>
      <w:r w:rsidR="00411411" w:rsidRPr="009F7C57">
        <w:rPr>
          <w:rFonts w:ascii="Arial" w:hAnsi="Arial" w:cs="Arial"/>
          <w:color w:val="FF0000"/>
          <w:sz w:val="20"/>
          <w:szCs w:val="20"/>
        </w:rPr>
        <w:t xml:space="preserve"> </w:t>
      </w:r>
      <w:r w:rsidR="00411411" w:rsidRPr="00894E39">
        <w:rPr>
          <w:rFonts w:ascii="Arial" w:hAnsi="Arial" w:cs="Arial"/>
          <w:sz w:val="20"/>
          <w:szCs w:val="20"/>
        </w:rPr>
        <w:t xml:space="preserve">mode </w:t>
      </w:r>
      <w:r w:rsidR="000A5C38">
        <w:rPr>
          <w:rFonts w:ascii="Arial" w:hAnsi="Arial" w:cs="Arial"/>
          <w:sz w:val="20"/>
          <w:szCs w:val="20"/>
        </w:rPr>
        <w:t xml:space="preserve">and when </w:t>
      </w:r>
      <w:r w:rsidR="00D91B33" w:rsidRPr="00894E39">
        <w:rPr>
          <w:rFonts w:ascii="Arial" w:hAnsi="Arial" w:cs="Arial"/>
          <w:sz w:val="20"/>
          <w:szCs w:val="20"/>
        </w:rPr>
        <w:t>the CDI di</w:t>
      </w:r>
      <w:r w:rsidR="00D91B33" w:rsidRPr="00894E39">
        <w:rPr>
          <w:rFonts w:ascii="Arial" w:hAnsi="Arial" w:cs="Arial"/>
          <w:sz w:val="20"/>
          <w:szCs w:val="20"/>
        </w:rPr>
        <w:t>s</w:t>
      </w:r>
      <w:r w:rsidR="00D91B33" w:rsidRPr="00894E39">
        <w:rPr>
          <w:rFonts w:ascii="Arial" w:hAnsi="Arial" w:cs="Arial"/>
          <w:sz w:val="20"/>
          <w:szCs w:val="20"/>
        </w:rPr>
        <w:t xml:space="preserve">plays </w:t>
      </w:r>
      <w:r w:rsidR="00E82523" w:rsidRPr="00894E39">
        <w:rPr>
          <w:rFonts w:ascii="Arial" w:hAnsi="Arial" w:cs="Arial"/>
          <w:sz w:val="20"/>
          <w:szCs w:val="20"/>
        </w:rPr>
        <w:t xml:space="preserve">course </w:t>
      </w:r>
      <w:r w:rsidR="00D91B33" w:rsidRPr="00894E39">
        <w:rPr>
          <w:rFonts w:ascii="Arial" w:hAnsi="Arial" w:cs="Arial"/>
          <w:sz w:val="20"/>
          <w:szCs w:val="20"/>
        </w:rPr>
        <w:t>information from the navaid</w:t>
      </w:r>
      <w:r w:rsidR="00411411" w:rsidRPr="00894E39">
        <w:rPr>
          <w:rFonts w:ascii="Arial" w:hAnsi="Arial" w:cs="Arial"/>
          <w:sz w:val="20"/>
          <w:szCs w:val="20"/>
        </w:rPr>
        <w:t xml:space="preserve">. See </w:t>
      </w:r>
      <w:r w:rsidR="00411411" w:rsidRPr="00894E39">
        <w:rPr>
          <w:rFonts w:ascii="Arial" w:hAnsi="Arial" w:cs="Arial"/>
          <w:i/>
          <w:sz w:val="20"/>
          <w:szCs w:val="20"/>
        </w:rPr>
        <w:t>“Caution”</w:t>
      </w:r>
      <w:r w:rsidR="00411411" w:rsidRPr="00894E39">
        <w:rPr>
          <w:rFonts w:ascii="Arial" w:hAnsi="Arial" w:cs="Arial"/>
          <w:sz w:val="20"/>
          <w:szCs w:val="20"/>
        </w:rPr>
        <w:t xml:space="preserve"> </w:t>
      </w:r>
      <w:r w:rsidR="000060E4" w:rsidRPr="00894E39">
        <w:rPr>
          <w:rFonts w:ascii="Arial" w:hAnsi="Arial" w:cs="Arial"/>
          <w:sz w:val="20"/>
          <w:szCs w:val="20"/>
        </w:rPr>
        <w:t xml:space="preserve">note </w:t>
      </w:r>
      <w:r w:rsidR="00411411" w:rsidRPr="00894E39">
        <w:rPr>
          <w:rFonts w:ascii="Arial" w:hAnsi="Arial" w:cs="Arial"/>
          <w:sz w:val="20"/>
          <w:szCs w:val="20"/>
        </w:rPr>
        <w:t xml:space="preserve">under </w:t>
      </w:r>
      <w:r w:rsidR="000060E4" w:rsidRPr="00894E39">
        <w:rPr>
          <w:rFonts w:ascii="Arial" w:hAnsi="Arial" w:cs="Arial"/>
          <w:sz w:val="20"/>
          <w:szCs w:val="20"/>
        </w:rPr>
        <w:t>n</w:t>
      </w:r>
      <w:r w:rsidR="00411411" w:rsidRPr="00894E39">
        <w:rPr>
          <w:rFonts w:ascii="Arial" w:hAnsi="Arial" w:cs="Arial"/>
          <w:sz w:val="20"/>
          <w:szCs w:val="20"/>
        </w:rPr>
        <w:t>on-precision approaches in following se</w:t>
      </w:r>
      <w:r w:rsidR="00411411" w:rsidRPr="00894E39">
        <w:rPr>
          <w:rFonts w:ascii="Arial" w:hAnsi="Arial" w:cs="Arial"/>
          <w:sz w:val="20"/>
          <w:szCs w:val="20"/>
        </w:rPr>
        <w:t>c</w:t>
      </w:r>
      <w:r w:rsidR="00411411" w:rsidRPr="00894E39">
        <w:rPr>
          <w:rFonts w:ascii="Arial" w:hAnsi="Arial" w:cs="Arial"/>
          <w:sz w:val="20"/>
          <w:szCs w:val="20"/>
        </w:rPr>
        <w:t>tion.</w:t>
      </w:r>
    </w:p>
    <w:p w:rsidR="00F80866" w:rsidRDefault="001D2322" w:rsidP="00894E39">
      <w:pPr>
        <w:rPr>
          <w:rFonts w:ascii="Arial" w:hAnsi="Arial" w:cs="Arial"/>
          <w:sz w:val="20"/>
          <w:szCs w:val="20"/>
        </w:rPr>
      </w:pPr>
      <w:r>
        <w:rPr>
          <w:rFonts w:ascii="Arial" w:hAnsi="Arial" w:cs="Arial"/>
          <w:sz w:val="20"/>
          <w:szCs w:val="20"/>
        </w:rPr>
        <w:t xml:space="preserve">GNS 530W </w:t>
      </w:r>
      <w:r w:rsidR="00D91B33" w:rsidRPr="00894E39">
        <w:rPr>
          <w:rFonts w:ascii="Arial" w:hAnsi="Arial" w:cs="Arial"/>
          <w:sz w:val="20"/>
          <w:szCs w:val="20"/>
        </w:rPr>
        <w:t>GPS</w:t>
      </w:r>
      <w:r w:rsidR="00E82523" w:rsidRPr="00894E39">
        <w:rPr>
          <w:rFonts w:ascii="Arial" w:hAnsi="Arial" w:cs="Arial"/>
          <w:sz w:val="20"/>
          <w:szCs w:val="20"/>
        </w:rPr>
        <w:t xml:space="preserve"> approaches with vertical guidance, including LNAV, L</w:t>
      </w:r>
      <w:r w:rsidR="00D91B33" w:rsidRPr="00894E39">
        <w:rPr>
          <w:rFonts w:ascii="Arial" w:hAnsi="Arial" w:cs="Arial"/>
          <w:sz w:val="20"/>
          <w:szCs w:val="20"/>
        </w:rPr>
        <w:t>/VNAV, LNAV+V, and LPV approaches, as well as ILS a</w:t>
      </w:r>
      <w:r w:rsidR="00D91B33" w:rsidRPr="00894E39">
        <w:rPr>
          <w:rFonts w:ascii="Arial" w:hAnsi="Arial" w:cs="Arial"/>
          <w:sz w:val="20"/>
          <w:szCs w:val="20"/>
        </w:rPr>
        <w:t>p</w:t>
      </w:r>
      <w:r w:rsidR="00D91B33" w:rsidRPr="00894E39">
        <w:rPr>
          <w:rFonts w:ascii="Arial" w:hAnsi="Arial" w:cs="Arial"/>
          <w:sz w:val="20"/>
          <w:szCs w:val="20"/>
        </w:rPr>
        <w:t>proaches,</w:t>
      </w:r>
      <w:r w:rsidR="00411411" w:rsidRPr="00894E39">
        <w:rPr>
          <w:rFonts w:ascii="Arial" w:hAnsi="Arial" w:cs="Arial"/>
          <w:sz w:val="20"/>
          <w:szCs w:val="20"/>
        </w:rPr>
        <w:t xml:space="preserve"> are</w:t>
      </w:r>
      <w:r w:rsidR="00D91B33" w:rsidRPr="00894E39">
        <w:rPr>
          <w:rFonts w:ascii="Arial" w:hAnsi="Arial" w:cs="Arial"/>
          <w:sz w:val="20"/>
          <w:szCs w:val="20"/>
        </w:rPr>
        <w:t xml:space="preserve"> flown as </w:t>
      </w:r>
      <w:r>
        <w:rPr>
          <w:rFonts w:ascii="Arial" w:hAnsi="Arial" w:cs="Arial"/>
          <w:sz w:val="20"/>
          <w:szCs w:val="20"/>
        </w:rPr>
        <w:t>previously</w:t>
      </w:r>
      <w:r w:rsidR="009F7C57">
        <w:rPr>
          <w:rFonts w:ascii="Arial" w:hAnsi="Arial" w:cs="Arial"/>
          <w:sz w:val="20"/>
          <w:szCs w:val="20"/>
        </w:rPr>
        <w:t>.</w:t>
      </w:r>
      <w:r w:rsidR="00F80866">
        <w:rPr>
          <w:rFonts w:ascii="Arial" w:hAnsi="Arial" w:cs="Arial"/>
          <w:sz w:val="20"/>
          <w:szCs w:val="20"/>
        </w:rPr>
        <w:t xml:space="preserve"> </w:t>
      </w:r>
    </w:p>
    <w:p w:rsidR="004F166A" w:rsidRDefault="004F166A" w:rsidP="00894E39">
      <w:pPr>
        <w:rPr>
          <w:rFonts w:ascii="Arial" w:hAnsi="Arial" w:cs="Arial"/>
          <w:sz w:val="20"/>
          <w:szCs w:val="20"/>
        </w:rPr>
      </w:pPr>
    </w:p>
    <w:p w:rsidR="00A04A3A" w:rsidRDefault="00A04A3A" w:rsidP="00894E39">
      <w:pPr>
        <w:rPr>
          <w:rFonts w:ascii="Arial" w:hAnsi="Arial" w:cs="Arial"/>
          <w:sz w:val="20"/>
          <w:szCs w:val="20"/>
        </w:rPr>
      </w:pPr>
    </w:p>
    <w:p w:rsidR="00A04A3A" w:rsidRPr="00894E39" w:rsidRDefault="00A04A3A" w:rsidP="00894E39">
      <w:pPr>
        <w:rPr>
          <w:rFonts w:ascii="Arial" w:hAnsi="Arial" w:cs="Arial"/>
          <w:sz w:val="20"/>
          <w:szCs w:val="20"/>
        </w:rPr>
      </w:pPr>
    </w:p>
    <w:p w:rsidR="004F166A" w:rsidRPr="00894E39" w:rsidRDefault="009F7C57" w:rsidP="000F7D2E">
      <w:pPr>
        <w:spacing w:after="120"/>
        <w:rPr>
          <w:rFonts w:ascii="Arial" w:hAnsi="Arial" w:cs="Arial"/>
          <w:sz w:val="20"/>
          <w:szCs w:val="20"/>
        </w:rPr>
      </w:pPr>
      <w:r>
        <w:rPr>
          <w:rFonts w:ascii="Arial" w:hAnsi="Arial" w:cs="Arial"/>
          <w:b/>
          <w:sz w:val="20"/>
          <w:szCs w:val="20"/>
        </w:rPr>
        <w:lastRenderedPageBreak/>
        <w:t>GENERAL OPERATION</w:t>
      </w:r>
      <w:r w:rsidR="004F166A" w:rsidRPr="00894E39">
        <w:rPr>
          <w:rFonts w:ascii="Arial" w:hAnsi="Arial" w:cs="Arial"/>
          <w:b/>
          <w:sz w:val="20"/>
          <w:szCs w:val="20"/>
        </w:rPr>
        <w:t xml:space="preserve"> </w:t>
      </w:r>
    </w:p>
    <w:p w:rsidR="004F166A" w:rsidRPr="00894E39" w:rsidRDefault="004F166A" w:rsidP="000F7D2E">
      <w:pPr>
        <w:spacing w:after="120"/>
        <w:rPr>
          <w:rFonts w:ascii="Arial" w:hAnsi="Arial" w:cs="Arial"/>
          <w:b/>
          <w:sz w:val="20"/>
          <w:szCs w:val="20"/>
          <w:u w:val="single"/>
        </w:rPr>
      </w:pPr>
      <w:r w:rsidRPr="00894E39">
        <w:rPr>
          <w:rFonts w:ascii="Arial" w:hAnsi="Arial" w:cs="Arial"/>
          <w:b/>
          <w:sz w:val="20"/>
          <w:szCs w:val="20"/>
          <w:u w:val="single"/>
        </w:rPr>
        <w:t>GPS steering</w:t>
      </w:r>
    </w:p>
    <w:p w:rsidR="00232B9C" w:rsidRDefault="004F166A" w:rsidP="009F7C57">
      <w:pPr>
        <w:spacing w:after="120"/>
        <w:rPr>
          <w:rFonts w:ascii="Arial" w:hAnsi="Arial" w:cs="Arial"/>
          <w:b/>
          <w:i/>
          <w:color w:val="FF0000"/>
          <w:sz w:val="20"/>
          <w:szCs w:val="20"/>
        </w:rPr>
      </w:pPr>
      <w:r w:rsidRPr="00894E39">
        <w:rPr>
          <w:rFonts w:ascii="Arial" w:hAnsi="Arial" w:cs="Arial"/>
          <w:sz w:val="20"/>
          <w:szCs w:val="20"/>
        </w:rPr>
        <w:t>GPS steering will only work if you have previously loaded an approach</w:t>
      </w:r>
      <w:r w:rsidR="00354CAB" w:rsidRPr="00894E39">
        <w:rPr>
          <w:rFonts w:ascii="Arial" w:hAnsi="Arial" w:cs="Arial"/>
          <w:sz w:val="20"/>
          <w:szCs w:val="20"/>
        </w:rPr>
        <w:t>,</w:t>
      </w:r>
      <w:r w:rsidRPr="00894E39">
        <w:rPr>
          <w:rFonts w:ascii="Arial" w:hAnsi="Arial" w:cs="Arial"/>
          <w:sz w:val="20"/>
          <w:szCs w:val="20"/>
        </w:rPr>
        <w:t xml:space="preserve"> e.g.</w:t>
      </w:r>
      <w:r w:rsidR="00354CAB" w:rsidRPr="00894E39">
        <w:rPr>
          <w:rFonts w:ascii="Arial" w:hAnsi="Arial" w:cs="Arial"/>
          <w:sz w:val="20"/>
          <w:szCs w:val="20"/>
        </w:rPr>
        <w:t>,</w:t>
      </w:r>
      <w:r w:rsidRPr="00894E39">
        <w:rPr>
          <w:rFonts w:ascii="Arial" w:hAnsi="Arial" w:cs="Arial"/>
          <w:sz w:val="20"/>
          <w:szCs w:val="20"/>
        </w:rPr>
        <w:t xml:space="preserve"> KMYF ILS</w:t>
      </w:r>
      <w:r w:rsidR="000A5C38">
        <w:rPr>
          <w:rFonts w:ascii="Arial" w:hAnsi="Arial" w:cs="Arial"/>
          <w:sz w:val="20"/>
          <w:szCs w:val="20"/>
        </w:rPr>
        <w:t xml:space="preserve">, </w:t>
      </w:r>
      <w:r w:rsidRPr="00894E39">
        <w:rPr>
          <w:rFonts w:ascii="Arial" w:hAnsi="Arial" w:cs="Arial"/>
          <w:sz w:val="20"/>
          <w:szCs w:val="20"/>
        </w:rPr>
        <w:t>GPS approach</w:t>
      </w:r>
      <w:r w:rsidR="000A5C38">
        <w:rPr>
          <w:rFonts w:ascii="Arial" w:hAnsi="Arial" w:cs="Arial"/>
          <w:sz w:val="20"/>
          <w:szCs w:val="20"/>
        </w:rPr>
        <w:t xml:space="preserve">, </w:t>
      </w:r>
      <w:r w:rsidRPr="00894E39">
        <w:rPr>
          <w:rFonts w:ascii="Arial" w:hAnsi="Arial" w:cs="Arial"/>
          <w:sz w:val="20"/>
          <w:szCs w:val="20"/>
        </w:rPr>
        <w:t>d</w:t>
      </w:r>
      <w:r w:rsidRPr="00894E39">
        <w:rPr>
          <w:rFonts w:ascii="Arial" w:hAnsi="Arial" w:cs="Arial"/>
          <w:sz w:val="20"/>
          <w:szCs w:val="20"/>
        </w:rPr>
        <w:t>e</w:t>
      </w:r>
      <w:r w:rsidRPr="00894E39">
        <w:rPr>
          <w:rFonts w:ascii="Arial" w:hAnsi="Arial" w:cs="Arial"/>
          <w:sz w:val="20"/>
          <w:szCs w:val="20"/>
        </w:rPr>
        <w:t>fined waypoint</w:t>
      </w:r>
      <w:r w:rsidR="00771178" w:rsidRPr="00894E39">
        <w:rPr>
          <w:rFonts w:ascii="Arial" w:hAnsi="Arial" w:cs="Arial"/>
          <w:sz w:val="20"/>
          <w:szCs w:val="20"/>
        </w:rPr>
        <w:t>,</w:t>
      </w:r>
      <w:r w:rsidRPr="00894E39">
        <w:rPr>
          <w:rFonts w:ascii="Arial" w:hAnsi="Arial" w:cs="Arial"/>
          <w:sz w:val="20"/>
          <w:szCs w:val="20"/>
        </w:rPr>
        <w:t xml:space="preserve"> e.g. Julian VOR</w:t>
      </w:r>
      <w:r w:rsidR="000A5C38">
        <w:rPr>
          <w:rFonts w:ascii="Arial" w:hAnsi="Arial" w:cs="Arial"/>
          <w:sz w:val="20"/>
          <w:szCs w:val="20"/>
        </w:rPr>
        <w:t>, o</w:t>
      </w:r>
      <w:r w:rsidR="00771178" w:rsidRPr="00894E39">
        <w:rPr>
          <w:rFonts w:ascii="Arial" w:hAnsi="Arial" w:cs="Arial"/>
          <w:sz w:val="20"/>
          <w:szCs w:val="20"/>
        </w:rPr>
        <w:t>r</w:t>
      </w:r>
      <w:r w:rsidRPr="00894E39">
        <w:rPr>
          <w:rFonts w:ascii="Arial" w:hAnsi="Arial" w:cs="Arial"/>
          <w:sz w:val="20"/>
          <w:szCs w:val="20"/>
        </w:rPr>
        <w:t xml:space="preserve"> an airport that results in guidance (“</w:t>
      </w:r>
      <w:r w:rsidR="00354CAB" w:rsidRPr="00894E39">
        <w:rPr>
          <w:rFonts w:ascii="Arial" w:hAnsi="Arial" w:cs="Arial"/>
          <w:sz w:val="20"/>
          <w:szCs w:val="20"/>
        </w:rPr>
        <w:t>M</w:t>
      </w:r>
      <w:r w:rsidRPr="00894E39">
        <w:rPr>
          <w:rFonts w:ascii="Arial" w:hAnsi="Arial" w:cs="Arial"/>
          <w:sz w:val="20"/>
          <w:szCs w:val="20"/>
        </w:rPr>
        <w:t>age</w:t>
      </w:r>
      <w:r w:rsidRPr="00894E39">
        <w:rPr>
          <w:rFonts w:ascii="Arial" w:hAnsi="Arial" w:cs="Arial"/>
          <w:sz w:val="20"/>
          <w:szCs w:val="20"/>
        </w:rPr>
        <w:t>n</w:t>
      </w:r>
      <w:r w:rsidRPr="00894E39">
        <w:rPr>
          <w:rFonts w:ascii="Arial" w:hAnsi="Arial" w:cs="Arial"/>
          <w:sz w:val="20"/>
          <w:szCs w:val="20"/>
        </w:rPr>
        <w:t>ta Line”) on the face of the GNS</w:t>
      </w:r>
      <w:r w:rsidR="00771178" w:rsidRPr="00894E39">
        <w:rPr>
          <w:rFonts w:ascii="Arial" w:hAnsi="Arial" w:cs="Arial"/>
          <w:sz w:val="20"/>
          <w:szCs w:val="20"/>
        </w:rPr>
        <w:t xml:space="preserve"> </w:t>
      </w:r>
      <w:r w:rsidRPr="00894E39">
        <w:rPr>
          <w:rFonts w:ascii="Arial" w:hAnsi="Arial" w:cs="Arial"/>
          <w:sz w:val="20"/>
          <w:szCs w:val="20"/>
        </w:rPr>
        <w:t>530W. If there is no</w:t>
      </w:r>
      <w:r w:rsidR="000A5C38">
        <w:rPr>
          <w:rFonts w:ascii="Arial" w:hAnsi="Arial" w:cs="Arial"/>
          <w:sz w:val="20"/>
          <w:szCs w:val="20"/>
        </w:rPr>
        <w:t xml:space="preserve"> course gui</w:t>
      </w:r>
      <w:r w:rsidR="000A5C38">
        <w:rPr>
          <w:rFonts w:ascii="Arial" w:hAnsi="Arial" w:cs="Arial"/>
          <w:sz w:val="20"/>
          <w:szCs w:val="20"/>
        </w:rPr>
        <w:t>d</w:t>
      </w:r>
      <w:r w:rsidR="000A5C38">
        <w:rPr>
          <w:rFonts w:ascii="Arial" w:hAnsi="Arial" w:cs="Arial"/>
          <w:sz w:val="20"/>
          <w:szCs w:val="20"/>
        </w:rPr>
        <w:t xml:space="preserve">ance </w:t>
      </w:r>
      <w:r w:rsidRPr="00894E39">
        <w:rPr>
          <w:rFonts w:ascii="Arial" w:hAnsi="Arial" w:cs="Arial"/>
          <w:sz w:val="20"/>
          <w:szCs w:val="20"/>
        </w:rPr>
        <w:t>line shown on the GNS</w:t>
      </w:r>
      <w:r w:rsidR="00771178" w:rsidRPr="00894E39">
        <w:rPr>
          <w:rFonts w:ascii="Arial" w:hAnsi="Arial" w:cs="Arial"/>
          <w:sz w:val="20"/>
          <w:szCs w:val="20"/>
        </w:rPr>
        <w:t xml:space="preserve"> </w:t>
      </w:r>
      <w:r w:rsidRPr="00894E39">
        <w:rPr>
          <w:rFonts w:ascii="Arial" w:hAnsi="Arial" w:cs="Arial"/>
          <w:sz w:val="20"/>
          <w:szCs w:val="20"/>
        </w:rPr>
        <w:t>530W then it can’t couple and steer. Once you have pr</w:t>
      </w:r>
      <w:r w:rsidRPr="00894E39">
        <w:rPr>
          <w:rFonts w:ascii="Arial" w:hAnsi="Arial" w:cs="Arial"/>
          <w:sz w:val="20"/>
          <w:szCs w:val="20"/>
        </w:rPr>
        <w:t>o</w:t>
      </w:r>
      <w:r w:rsidRPr="00894E39">
        <w:rPr>
          <w:rFonts w:ascii="Arial" w:hAnsi="Arial" w:cs="Arial"/>
          <w:sz w:val="20"/>
          <w:szCs w:val="20"/>
        </w:rPr>
        <w:t>grammed the GNS</w:t>
      </w:r>
      <w:r w:rsidR="00771178" w:rsidRPr="00894E39">
        <w:rPr>
          <w:rFonts w:ascii="Arial" w:hAnsi="Arial" w:cs="Arial"/>
          <w:sz w:val="20"/>
          <w:szCs w:val="20"/>
        </w:rPr>
        <w:t xml:space="preserve"> </w:t>
      </w:r>
      <w:r w:rsidRPr="00894E39">
        <w:rPr>
          <w:rFonts w:ascii="Arial" w:hAnsi="Arial" w:cs="Arial"/>
          <w:sz w:val="20"/>
          <w:szCs w:val="20"/>
        </w:rPr>
        <w:t>530W</w:t>
      </w:r>
      <w:r w:rsidR="001D2322">
        <w:rPr>
          <w:rFonts w:ascii="Arial" w:hAnsi="Arial" w:cs="Arial"/>
          <w:sz w:val="20"/>
          <w:szCs w:val="20"/>
        </w:rPr>
        <w:t>,</w:t>
      </w:r>
      <w:r w:rsidR="000A5C38">
        <w:rPr>
          <w:rFonts w:ascii="Arial" w:hAnsi="Arial" w:cs="Arial"/>
          <w:sz w:val="20"/>
          <w:szCs w:val="20"/>
        </w:rPr>
        <w:t xml:space="preserve"> s</w:t>
      </w:r>
      <w:r w:rsidRPr="00894E39">
        <w:rPr>
          <w:rFonts w:ascii="Arial" w:hAnsi="Arial" w:cs="Arial"/>
          <w:sz w:val="20"/>
          <w:szCs w:val="20"/>
        </w:rPr>
        <w:t xml:space="preserve">elect </w:t>
      </w:r>
      <w:r w:rsidRPr="001D2322">
        <w:rPr>
          <w:rFonts w:ascii="Arial" w:hAnsi="Arial" w:cs="Arial"/>
          <w:b/>
          <w:color w:val="C00000"/>
          <w:sz w:val="20"/>
          <w:szCs w:val="20"/>
        </w:rPr>
        <w:t xml:space="preserve">GPS </w:t>
      </w:r>
      <w:r w:rsidRPr="00894E39">
        <w:rPr>
          <w:rFonts w:ascii="Arial" w:hAnsi="Arial" w:cs="Arial"/>
          <w:sz w:val="20"/>
          <w:szCs w:val="20"/>
        </w:rPr>
        <w:t xml:space="preserve">on the </w:t>
      </w:r>
      <w:r w:rsidRPr="001D2322">
        <w:rPr>
          <w:rFonts w:ascii="Arial" w:hAnsi="Arial" w:cs="Arial"/>
          <w:b/>
          <w:color w:val="C00000"/>
          <w:sz w:val="20"/>
          <w:szCs w:val="20"/>
        </w:rPr>
        <w:t>GPS</w:t>
      </w:r>
      <w:r w:rsidRPr="001D2322">
        <w:rPr>
          <w:rFonts w:ascii="Arial" w:hAnsi="Arial" w:cs="Arial"/>
          <w:b/>
          <w:sz w:val="20"/>
          <w:szCs w:val="20"/>
        </w:rPr>
        <w:t>/HDG</w:t>
      </w:r>
      <w:r w:rsidRPr="00894E39">
        <w:rPr>
          <w:rFonts w:ascii="Arial" w:hAnsi="Arial" w:cs="Arial"/>
          <w:sz w:val="20"/>
          <w:szCs w:val="20"/>
        </w:rPr>
        <w:t xml:space="preserve"> switch. Observe that the GPS is illuminated and not blin</w:t>
      </w:r>
      <w:r w:rsidR="000A5C38">
        <w:rPr>
          <w:rFonts w:ascii="Arial" w:hAnsi="Arial" w:cs="Arial"/>
          <w:sz w:val="20"/>
          <w:szCs w:val="20"/>
        </w:rPr>
        <w:t>k</w:t>
      </w:r>
      <w:r w:rsidRPr="00894E39">
        <w:rPr>
          <w:rFonts w:ascii="Arial" w:hAnsi="Arial" w:cs="Arial"/>
          <w:sz w:val="20"/>
          <w:szCs w:val="20"/>
        </w:rPr>
        <w:t>ing</w:t>
      </w:r>
      <w:r w:rsidR="000A5C38">
        <w:rPr>
          <w:rFonts w:ascii="Arial" w:hAnsi="Arial" w:cs="Arial"/>
          <w:sz w:val="20"/>
          <w:szCs w:val="20"/>
        </w:rPr>
        <w:t xml:space="preserve"> and e</w:t>
      </w:r>
      <w:r w:rsidRPr="00894E39">
        <w:rPr>
          <w:rFonts w:ascii="Arial" w:hAnsi="Arial" w:cs="Arial"/>
          <w:sz w:val="20"/>
          <w:szCs w:val="20"/>
        </w:rPr>
        <w:t xml:space="preserve">ngage the autopilot in </w:t>
      </w:r>
      <w:r w:rsidRPr="001D2322">
        <w:rPr>
          <w:rFonts w:ascii="Arial" w:hAnsi="Arial" w:cs="Arial"/>
          <w:b/>
          <w:sz w:val="20"/>
          <w:szCs w:val="20"/>
        </w:rPr>
        <w:t>HDG</w:t>
      </w:r>
      <w:r w:rsidRPr="00894E39">
        <w:rPr>
          <w:rFonts w:ascii="Arial" w:hAnsi="Arial" w:cs="Arial"/>
          <w:sz w:val="20"/>
          <w:szCs w:val="20"/>
        </w:rPr>
        <w:t xml:space="preserve"> mode.</w:t>
      </w:r>
      <w:r w:rsidR="009F7C57" w:rsidRPr="009F7C57">
        <w:rPr>
          <w:rFonts w:ascii="Arial" w:hAnsi="Arial" w:cs="Arial"/>
          <w:b/>
          <w:i/>
          <w:color w:val="FF0000"/>
          <w:sz w:val="20"/>
          <w:szCs w:val="20"/>
        </w:rPr>
        <w:t xml:space="preserve">                                  </w:t>
      </w:r>
    </w:p>
    <w:p w:rsidR="00232B9C" w:rsidRDefault="00232B9C" w:rsidP="009F7C57">
      <w:pPr>
        <w:spacing w:after="120"/>
        <w:rPr>
          <w:rFonts w:ascii="Arial" w:hAnsi="Arial" w:cs="Arial"/>
          <w:b/>
          <w:i/>
          <w:color w:val="FF0000"/>
          <w:sz w:val="20"/>
          <w:szCs w:val="20"/>
        </w:rPr>
      </w:pPr>
    </w:p>
    <w:p w:rsidR="004F166A" w:rsidRPr="009F7C57" w:rsidRDefault="009F7C57" w:rsidP="00232B9C">
      <w:pPr>
        <w:spacing w:after="120"/>
        <w:ind w:left="1440" w:firstLine="720"/>
        <w:rPr>
          <w:rFonts w:ascii="Arial" w:hAnsi="Arial" w:cs="Arial"/>
          <w:b/>
          <w:i/>
          <w:color w:val="FF0000"/>
          <w:sz w:val="20"/>
          <w:szCs w:val="20"/>
        </w:rPr>
      </w:pPr>
      <w:r w:rsidRPr="009F7C57">
        <w:rPr>
          <w:rFonts w:ascii="Arial" w:hAnsi="Arial" w:cs="Arial"/>
          <w:b/>
          <w:i/>
          <w:color w:val="FF0000"/>
          <w:sz w:val="20"/>
          <w:szCs w:val="20"/>
        </w:rPr>
        <w:t xml:space="preserve">   </w:t>
      </w:r>
      <w:r w:rsidR="004F166A" w:rsidRPr="009F7C57">
        <w:rPr>
          <w:rFonts w:ascii="Arial" w:hAnsi="Arial" w:cs="Arial"/>
          <w:b/>
          <w:i/>
          <w:color w:val="FF0000"/>
          <w:sz w:val="20"/>
          <w:szCs w:val="20"/>
        </w:rPr>
        <w:t>CA</w:t>
      </w:r>
      <w:r w:rsidR="004F166A" w:rsidRPr="009F7C57">
        <w:rPr>
          <w:rFonts w:ascii="Arial" w:hAnsi="Arial" w:cs="Arial"/>
          <w:b/>
          <w:i/>
          <w:color w:val="FF0000"/>
          <w:sz w:val="20"/>
          <w:szCs w:val="20"/>
        </w:rPr>
        <w:t>U</w:t>
      </w:r>
      <w:r w:rsidR="004F166A" w:rsidRPr="009F7C57">
        <w:rPr>
          <w:rFonts w:ascii="Arial" w:hAnsi="Arial" w:cs="Arial"/>
          <w:b/>
          <w:i/>
          <w:color w:val="FF0000"/>
          <w:sz w:val="20"/>
          <w:szCs w:val="20"/>
        </w:rPr>
        <w:t>TION:</w:t>
      </w:r>
    </w:p>
    <w:p w:rsidR="004104C7" w:rsidRDefault="004F166A" w:rsidP="00232B9C">
      <w:pPr>
        <w:pStyle w:val="ListParagraph"/>
        <w:spacing w:after="120"/>
        <w:ind w:left="0"/>
        <w:rPr>
          <w:rFonts w:ascii="Arial" w:hAnsi="Arial" w:cs="Arial"/>
          <w:b/>
          <w:i/>
          <w:color w:val="FF0000"/>
          <w:sz w:val="20"/>
          <w:szCs w:val="20"/>
        </w:rPr>
      </w:pPr>
      <w:r w:rsidRPr="00B43C65">
        <w:rPr>
          <w:rFonts w:ascii="Arial" w:hAnsi="Arial" w:cs="Arial"/>
          <w:b/>
          <w:i/>
          <w:color w:val="FF0000"/>
          <w:sz w:val="20"/>
          <w:szCs w:val="20"/>
        </w:rPr>
        <w:t xml:space="preserve">The autopilot will </w:t>
      </w:r>
      <w:r w:rsidR="00843EB2" w:rsidRPr="00B43C65">
        <w:rPr>
          <w:rFonts w:ascii="Arial" w:hAnsi="Arial" w:cs="Arial"/>
          <w:b/>
          <w:i/>
          <w:color w:val="FF0000"/>
          <w:sz w:val="20"/>
          <w:szCs w:val="20"/>
        </w:rPr>
        <w:t>immediately command up to a standard rate turn to enter a 45° intercept to the GPS active leg (</w:t>
      </w:r>
      <w:r w:rsidRPr="00B43C65">
        <w:rPr>
          <w:rFonts w:ascii="Arial" w:hAnsi="Arial" w:cs="Arial"/>
          <w:b/>
          <w:i/>
          <w:color w:val="FF0000"/>
          <w:sz w:val="20"/>
          <w:szCs w:val="20"/>
        </w:rPr>
        <w:t>M</w:t>
      </w:r>
      <w:r w:rsidRPr="00B43C65">
        <w:rPr>
          <w:rFonts w:ascii="Arial" w:hAnsi="Arial" w:cs="Arial"/>
          <w:b/>
          <w:i/>
          <w:color w:val="FF0000"/>
          <w:sz w:val="20"/>
          <w:szCs w:val="20"/>
        </w:rPr>
        <w:t>a</w:t>
      </w:r>
      <w:r w:rsidRPr="00B43C65">
        <w:rPr>
          <w:rFonts w:ascii="Arial" w:hAnsi="Arial" w:cs="Arial"/>
          <w:b/>
          <w:i/>
          <w:color w:val="FF0000"/>
          <w:sz w:val="20"/>
          <w:szCs w:val="20"/>
        </w:rPr>
        <w:t>genta Line)</w:t>
      </w:r>
      <w:r w:rsidR="00843EB2" w:rsidRPr="00B43C65">
        <w:rPr>
          <w:rFonts w:ascii="Arial" w:hAnsi="Arial" w:cs="Arial"/>
          <w:b/>
          <w:i/>
          <w:color w:val="FF0000"/>
          <w:sz w:val="20"/>
          <w:szCs w:val="20"/>
        </w:rPr>
        <w:t>.</w:t>
      </w:r>
      <w:r w:rsidRPr="00B43C65">
        <w:rPr>
          <w:rFonts w:ascii="Arial" w:hAnsi="Arial" w:cs="Arial"/>
          <w:b/>
          <w:i/>
          <w:color w:val="FF0000"/>
          <w:sz w:val="20"/>
          <w:szCs w:val="20"/>
        </w:rPr>
        <w:t xml:space="preserve"> </w:t>
      </w:r>
      <w:r w:rsidR="00D724D9" w:rsidRPr="00B43C65">
        <w:rPr>
          <w:rFonts w:ascii="Arial" w:hAnsi="Arial" w:cs="Arial"/>
          <w:b/>
          <w:i/>
          <w:color w:val="FF0000"/>
          <w:sz w:val="20"/>
          <w:szCs w:val="20"/>
        </w:rPr>
        <w:t>Note that b</w:t>
      </w:r>
      <w:r w:rsidRPr="00B43C65">
        <w:rPr>
          <w:rFonts w:ascii="Arial" w:hAnsi="Arial" w:cs="Arial"/>
          <w:b/>
          <w:i/>
          <w:color w:val="FF0000"/>
          <w:sz w:val="20"/>
          <w:szCs w:val="20"/>
        </w:rPr>
        <w:t>efore toggling back to the HDG mode on the selector switch, make sure that the heading bug on the HSI is close to your current heading since when the GPS steering switch is set back to HDG, the a</w:t>
      </w:r>
      <w:r w:rsidRPr="00B43C65">
        <w:rPr>
          <w:rFonts w:ascii="Arial" w:hAnsi="Arial" w:cs="Arial"/>
          <w:b/>
          <w:i/>
          <w:color w:val="FF0000"/>
          <w:sz w:val="20"/>
          <w:szCs w:val="20"/>
        </w:rPr>
        <w:t>u</w:t>
      </w:r>
      <w:r w:rsidRPr="00B43C65">
        <w:rPr>
          <w:rFonts w:ascii="Arial" w:hAnsi="Arial" w:cs="Arial"/>
          <w:b/>
          <w:i/>
          <w:color w:val="FF0000"/>
          <w:sz w:val="20"/>
          <w:szCs w:val="20"/>
        </w:rPr>
        <w:t>topilot will read the heading bug and will turn to that hea</w:t>
      </w:r>
      <w:r w:rsidRPr="00B43C65">
        <w:rPr>
          <w:rFonts w:ascii="Arial" w:hAnsi="Arial" w:cs="Arial"/>
          <w:b/>
          <w:i/>
          <w:color w:val="FF0000"/>
          <w:sz w:val="20"/>
          <w:szCs w:val="20"/>
        </w:rPr>
        <w:t>d</w:t>
      </w:r>
      <w:r w:rsidRPr="00B43C65">
        <w:rPr>
          <w:rFonts w:ascii="Arial" w:hAnsi="Arial" w:cs="Arial"/>
          <w:b/>
          <w:i/>
          <w:color w:val="FF0000"/>
          <w:sz w:val="20"/>
          <w:szCs w:val="20"/>
        </w:rPr>
        <w:t>ing.</w:t>
      </w:r>
    </w:p>
    <w:p w:rsidR="00A04A3A" w:rsidRDefault="00A04A3A" w:rsidP="00232B9C">
      <w:pPr>
        <w:pStyle w:val="ListParagraph"/>
        <w:spacing w:after="120"/>
        <w:ind w:left="0"/>
        <w:rPr>
          <w:rFonts w:ascii="Arial" w:hAnsi="Arial" w:cs="Arial"/>
          <w:b/>
          <w:sz w:val="20"/>
          <w:szCs w:val="20"/>
          <w:u w:val="single"/>
        </w:rPr>
      </w:pPr>
    </w:p>
    <w:p w:rsidR="00300CF2" w:rsidRPr="00894E39" w:rsidRDefault="00300CF2" w:rsidP="001D2322">
      <w:pPr>
        <w:spacing w:after="120"/>
        <w:ind w:left="-180" w:firstLine="180"/>
        <w:rPr>
          <w:rFonts w:ascii="Arial" w:hAnsi="Arial" w:cs="Arial"/>
          <w:b/>
          <w:sz w:val="20"/>
          <w:szCs w:val="20"/>
          <w:u w:val="single"/>
        </w:rPr>
      </w:pPr>
      <w:r w:rsidRPr="00894E39">
        <w:rPr>
          <w:rFonts w:ascii="Arial" w:hAnsi="Arial" w:cs="Arial"/>
          <w:b/>
          <w:sz w:val="20"/>
          <w:szCs w:val="20"/>
          <w:u w:val="single"/>
        </w:rPr>
        <w:t xml:space="preserve">Coupled </w:t>
      </w:r>
      <w:r w:rsidR="00D724D9">
        <w:rPr>
          <w:rFonts w:ascii="Arial" w:hAnsi="Arial" w:cs="Arial"/>
          <w:b/>
          <w:sz w:val="20"/>
          <w:szCs w:val="20"/>
          <w:u w:val="single"/>
        </w:rPr>
        <w:t xml:space="preserve">ILS or GPS </w:t>
      </w:r>
      <w:r w:rsidRPr="00894E39">
        <w:rPr>
          <w:rFonts w:ascii="Arial" w:hAnsi="Arial" w:cs="Arial"/>
          <w:b/>
          <w:sz w:val="20"/>
          <w:szCs w:val="20"/>
          <w:u w:val="single"/>
        </w:rPr>
        <w:t>Approaches</w:t>
      </w:r>
      <w:r w:rsidR="00D724D9">
        <w:rPr>
          <w:rFonts w:ascii="Arial" w:hAnsi="Arial" w:cs="Arial"/>
          <w:b/>
          <w:sz w:val="20"/>
          <w:szCs w:val="20"/>
          <w:u w:val="single"/>
        </w:rPr>
        <w:t xml:space="preserve"> </w:t>
      </w:r>
      <w:r w:rsidRPr="00894E39">
        <w:rPr>
          <w:rFonts w:ascii="Arial" w:hAnsi="Arial" w:cs="Arial"/>
          <w:b/>
          <w:sz w:val="20"/>
          <w:szCs w:val="20"/>
          <w:u w:val="single"/>
        </w:rPr>
        <w:t>with vertical gui</w:t>
      </w:r>
      <w:r w:rsidRPr="00894E39">
        <w:rPr>
          <w:rFonts w:ascii="Arial" w:hAnsi="Arial" w:cs="Arial"/>
          <w:b/>
          <w:sz w:val="20"/>
          <w:szCs w:val="20"/>
          <w:u w:val="single"/>
        </w:rPr>
        <w:t>d</w:t>
      </w:r>
      <w:r w:rsidR="001D2322">
        <w:rPr>
          <w:rFonts w:ascii="Arial" w:hAnsi="Arial" w:cs="Arial"/>
          <w:b/>
          <w:sz w:val="20"/>
          <w:szCs w:val="20"/>
          <w:u w:val="single"/>
        </w:rPr>
        <w:t>ance</w:t>
      </w:r>
    </w:p>
    <w:p w:rsidR="00D724D9" w:rsidRDefault="00300CF2" w:rsidP="00D724D9">
      <w:pPr>
        <w:pStyle w:val="ListParagraph"/>
        <w:spacing w:after="120"/>
        <w:ind w:left="0"/>
        <w:rPr>
          <w:rFonts w:ascii="Arial" w:hAnsi="Arial" w:cs="Arial"/>
          <w:sz w:val="20"/>
          <w:szCs w:val="20"/>
        </w:rPr>
      </w:pPr>
      <w:r w:rsidRPr="00894E39">
        <w:rPr>
          <w:rFonts w:ascii="Arial" w:hAnsi="Arial" w:cs="Arial"/>
          <w:sz w:val="20"/>
          <w:szCs w:val="20"/>
        </w:rPr>
        <w:t>Whether approaching the final approach course with the sele</w:t>
      </w:r>
      <w:r w:rsidRPr="00894E39">
        <w:rPr>
          <w:rFonts w:ascii="Arial" w:hAnsi="Arial" w:cs="Arial"/>
          <w:sz w:val="20"/>
          <w:szCs w:val="20"/>
        </w:rPr>
        <w:t>c</w:t>
      </w:r>
      <w:r w:rsidRPr="00894E39">
        <w:rPr>
          <w:rFonts w:ascii="Arial" w:hAnsi="Arial" w:cs="Arial"/>
          <w:sz w:val="20"/>
          <w:szCs w:val="20"/>
        </w:rPr>
        <w:t xml:space="preserve">tor switch in </w:t>
      </w:r>
      <w:r w:rsidRPr="007D2AA8">
        <w:rPr>
          <w:rFonts w:ascii="Arial" w:hAnsi="Arial" w:cs="Arial"/>
          <w:b/>
          <w:sz w:val="20"/>
          <w:szCs w:val="20"/>
        </w:rPr>
        <w:t xml:space="preserve">HDG </w:t>
      </w:r>
      <w:r w:rsidRPr="00894E39">
        <w:rPr>
          <w:rFonts w:ascii="Arial" w:hAnsi="Arial" w:cs="Arial"/>
          <w:sz w:val="20"/>
          <w:szCs w:val="20"/>
        </w:rPr>
        <w:t xml:space="preserve">mode (vectors to final) or </w:t>
      </w:r>
      <w:r w:rsidRPr="007D2AA8">
        <w:rPr>
          <w:rFonts w:ascii="Arial" w:hAnsi="Arial" w:cs="Arial"/>
          <w:b/>
          <w:color w:val="C00000"/>
          <w:sz w:val="20"/>
          <w:szCs w:val="20"/>
        </w:rPr>
        <w:t>GPS</w:t>
      </w:r>
      <w:r w:rsidRPr="007D2AA8">
        <w:rPr>
          <w:rFonts w:ascii="Arial" w:hAnsi="Arial" w:cs="Arial"/>
          <w:color w:val="C00000"/>
          <w:sz w:val="20"/>
          <w:szCs w:val="20"/>
        </w:rPr>
        <w:t xml:space="preserve"> </w:t>
      </w:r>
      <w:r w:rsidRPr="00894E39">
        <w:rPr>
          <w:rFonts w:ascii="Arial" w:hAnsi="Arial" w:cs="Arial"/>
          <w:sz w:val="20"/>
          <w:szCs w:val="20"/>
        </w:rPr>
        <w:t>mode</w:t>
      </w:r>
      <w:r w:rsidR="007D2AA8">
        <w:rPr>
          <w:rFonts w:ascii="Arial" w:hAnsi="Arial" w:cs="Arial"/>
          <w:sz w:val="20"/>
          <w:szCs w:val="20"/>
        </w:rPr>
        <w:t>,</w:t>
      </w:r>
      <w:r w:rsidRPr="00894E39">
        <w:rPr>
          <w:rFonts w:ascii="Arial" w:hAnsi="Arial" w:cs="Arial"/>
          <w:sz w:val="20"/>
          <w:szCs w:val="20"/>
        </w:rPr>
        <w:t xml:space="preserve">  switch the KAP 140 to </w:t>
      </w:r>
      <w:r w:rsidRPr="007D2AA8">
        <w:rPr>
          <w:rFonts w:ascii="Arial" w:hAnsi="Arial" w:cs="Arial"/>
          <w:b/>
          <w:sz w:val="20"/>
          <w:szCs w:val="20"/>
        </w:rPr>
        <w:t>APR</w:t>
      </w:r>
      <w:r w:rsidRPr="00894E39">
        <w:rPr>
          <w:rFonts w:ascii="Arial" w:hAnsi="Arial" w:cs="Arial"/>
          <w:sz w:val="20"/>
          <w:szCs w:val="20"/>
        </w:rPr>
        <w:t xml:space="preserve"> mode when you’re near or on the final a</w:t>
      </w:r>
      <w:r w:rsidRPr="00894E39">
        <w:rPr>
          <w:rFonts w:ascii="Arial" w:hAnsi="Arial" w:cs="Arial"/>
          <w:sz w:val="20"/>
          <w:szCs w:val="20"/>
        </w:rPr>
        <w:t>p</w:t>
      </w:r>
      <w:r w:rsidRPr="00894E39">
        <w:rPr>
          <w:rFonts w:ascii="Arial" w:hAnsi="Arial" w:cs="Arial"/>
          <w:sz w:val="20"/>
          <w:szCs w:val="20"/>
        </w:rPr>
        <w:t>proach course, just as before.</w:t>
      </w:r>
    </w:p>
    <w:p w:rsidR="00D724D9" w:rsidRDefault="00D724D9" w:rsidP="00D724D9">
      <w:pPr>
        <w:pStyle w:val="ListParagraph"/>
        <w:spacing w:after="120"/>
        <w:ind w:left="0"/>
        <w:rPr>
          <w:rFonts w:ascii="Arial" w:hAnsi="Arial" w:cs="Arial"/>
          <w:sz w:val="20"/>
          <w:szCs w:val="20"/>
        </w:rPr>
      </w:pPr>
    </w:p>
    <w:p w:rsidR="00C47C3F" w:rsidRDefault="00300CF2" w:rsidP="00D724D9">
      <w:pPr>
        <w:pStyle w:val="ListParagraph"/>
        <w:spacing w:after="120"/>
        <w:ind w:left="0"/>
        <w:rPr>
          <w:rFonts w:ascii="Arial" w:hAnsi="Arial" w:cs="Arial"/>
          <w:sz w:val="20"/>
          <w:szCs w:val="20"/>
        </w:rPr>
      </w:pPr>
      <w:r w:rsidRPr="007D2AA8">
        <w:rPr>
          <w:rFonts w:ascii="Arial" w:hAnsi="Arial" w:cs="Arial"/>
          <w:b/>
          <w:sz w:val="20"/>
          <w:szCs w:val="20"/>
        </w:rPr>
        <w:t>APR</w:t>
      </w:r>
      <w:r w:rsidRPr="00894E39">
        <w:rPr>
          <w:rFonts w:ascii="Arial" w:hAnsi="Arial" w:cs="Arial"/>
          <w:sz w:val="20"/>
          <w:szCs w:val="20"/>
        </w:rPr>
        <w:t xml:space="preserve"> mode </w:t>
      </w:r>
      <w:r w:rsidR="007D2AA8">
        <w:rPr>
          <w:rFonts w:ascii="Arial" w:hAnsi="Arial" w:cs="Arial"/>
          <w:sz w:val="20"/>
          <w:szCs w:val="20"/>
        </w:rPr>
        <w:t xml:space="preserve">on the autopilot </w:t>
      </w:r>
      <w:r w:rsidRPr="00894E39">
        <w:rPr>
          <w:rFonts w:ascii="Arial" w:hAnsi="Arial" w:cs="Arial"/>
          <w:sz w:val="20"/>
          <w:szCs w:val="20"/>
        </w:rPr>
        <w:t>will be armed, the localizer or GPS final a</w:t>
      </w:r>
      <w:r w:rsidRPr="00894E39">
        <w:rPr>
          <w:rFonts w:ascii="Arial" w:hAnsi="Arial" w:cs="Arial"/>
          <w:sz w:val="20"/>
          <w:szCs w:val="20"/>
        </w:rPr>
        <w:t>p</w:t>
      </w:r>
      <w:r w:rsidRPr="00894E39">
        <w:rPr>
          <w:rFonts w:ascii="Arial" w:hAnsi="Arial" w:cs="Arial"/>
          <w:sz w:val="20"/>
          <w:szCs w:val="20"/>
        </w:rPr>
        <w:t>proach course will be captured, and the glideslope or glide</w:t>
      </w:r>
      <w:r w:rsidR="004104C7">
        <w:rPr>
          <w:rFonts w:ascii="Arial" w:hAnsi="Arial" w:cs="Arial"/>
          <w:sz w:val="20"/>
          <w:szCs w:val="20"/>
        </w:rPr>
        <w:t>-</w:t>
      </w:r>
      <w:r w:rsidRPr="00894E39">
        <w:rPr>
          <w:rFonts w:ascii="Arial" w:hAnsi="Arial" w:cs="Arial"/>
          <w:sz w:val="20"/>
          <w:szCs w:val="20"/>
        </w:rPr>
        <w:t>path will be ca</w:t>
      </w:r>
      <w:r w:rsidRPr="00894E39">
        <w:rPr>
          <w:rFonts w:ascii="Arial" w:hAnsi="Arial" w:cs="Arial"/>
          <w:sz w:val="20"/>
          <w:szCs w:val="20"/>
        </w:rPr>
        <w:t>p</w:t>
      </w:r>
      <w:r w:rsidRPr="00894E39">
        <w:rPr>
          <w:rFonts w:ascii="Arial" w:hAnsi="Arial" w:cs="Arial"/>
          <w:sz w:val="20"/>
          <w:szCs w:val="20"/>
        </w:rPr>
        <w:t>tured.</w:t>
      </w:r>
      <w:r w:rsidR="009E38C3">
        <w:rPr>
          <w:rFonts w:ascii="Arial" w:hAnsi="Arial" w:cs="Arial"/>
          <w:sz w:val="20"/>
          <w:szCs w:val="20"/>
        </w:rPr>
        <w:t xml:space="preserve"> </w:t>
      </w:r>
    </w:p>
    <w:p w:rsidR="009E38C3" w:rsidRPr="00894E39" w:rsidRDefault="009E38C3" w:rsidP="00D724D9">
      <w:pPr>
        <w:pStyle w:val="ListParagraph"/>
        <w:spacing w:after="120"/>
        <w:ind w:left="0"/>
        <w:rPr>
          <w:rFonts w:ascii="Arial" w:hAnsi="Arial" w:cs="Arial"/>
          <w:sz w:val="20"/>
          <w:szCs w:val="20"/>
        </w:rPr>
      </w:pPr>
    </w:p>
    <w:p w:rsidR="007D2AA8" w:rsidRPr="00894E39" w:rsidRDefault="00300CF2" w:rsidP="00D724D9">
      <w:pPr>
        <w:pStyle w:val="ListParagraph"/>
        <w:spacing w:after="120"/>
        <w:ind w:left="0"/>
        <w:rPr>
          <w:rFonts w:ascii="Arial" w:hAnsi="Arial" w:cs="Arial"/>
          <w:sz w:val="20"/>
          <w:szCs w:val="20"/>
        </w:rPr>
      </w:pPr>
      <w:r w:rsidRPr="00894E39">
        <w:rPr>
          <w:rFonts w:ascii="Arial" w:hAnsi="Arial" w:cs="Arial"/>
          <w:sz w:val="20"/>
          <w:szCs w:val="20"/>
        </w:rPr>
        <w:t>Note that the GPSS converter is out of the loop when the aut</w:t>
      </w:r>
      <w:r w:rsidRPr="00894E39">
        <w:rPr>
          <w:rFonts w:ascii="Arial" w:hAnsi="Arial" w:cs="Arial"/>
          <w:sz w:val="20"/>
          <w:szCs w:val="20"/>
        </w:rPr>
        <w:t>o</w:t>
      </w:r>
      <w:r w:rsidRPr="00894E39">
        <w:rPr>
          <w:rFonts w:ascii="Arial" w:hAnsi="Arial" w:cs="Arial"/>
          <w:sz w:val="20"/>
          <w:szCs w:val="20"/>
        </w:rPr>
        <w:t xml:space="preserve">pilot is in </w:t>
      </w:r>
      <w:r w:rsidRPr="007D2AA8">
        <w:rPr>
          <w:rFonts w:ascii="Arial" w:hAnsi="Arial" w:cs="Arial"/>
          <w:b/>
          <w:sz w:val="20"/>
          <w:szCs w:val="20"/>
        </w:rPr>
        <w:t xml:space="preserve">APR </w:t>
      </w:r>
      <w:r w:rsidRPr="00894E39">
        <w:rPr>
          <w:rFonts w:ascii="Arial" w:hAnsi="Arial" w:cs="Arial"/>
          <w:sz w:val="20"/>
          <w:szCs w:val="20"/>
        </w:rPr>
        <w:t xml:space="preserve">mode. You will have to switch the autopilot back to </w:t>
      </w:r>
      <w:r w:rsidRPr="007D2AA8">
        <w:rPr>
          <w:rFonts w:ascii="Arial" w:hAnsi="Arial" w:cs="Arial"/>
          <w:b/>
          <w:sz w:val="20"/>
          <w:szCs w:val="20"/>
        </w:rPr>
        <w:t xml:space="preserve">HDG </w:t>
      </w:r>
      <w:r w:rsidRPr="00894E39">
        <w:rPr>
          <w:rFonts w:ascii="Arial" w:hAnsi="Arial" w:cs="Arial"/>
          <w:sz w:val="20"/>
          <w:szCs w:val="20"/>
        </w:rPr>
        <w:t>mode when you’re ready to re-engage GPSS.</w:t>
      </w:r>
    </w:p>
    <w:p w:rsidR="00300CF2" w:rsidRPr="00894E39" w:rsidRDefault="00300CF2" w:rsidP="00300CF2">
      <w:pPr>
        <w:spacing w:after="120"/>
        <w:rPr>
          <w:rFonts w:ascii="Arial" w:hAnsi="Arial" w:cs="Arial"/>
          <w:b/>
          <w:sz w:val="20"/>
          <w:szCs w:val="20"/>
          <w:u w:val="single"/>
        </w:rPr>
      </w:pPr>
      <w:r w:rsidRPr="00894E39">
        <w:rPr>
          <w:rFonts w:ascii="Arial" w:hAnsi="Arial" w:cs="Arial"/>
          <w:b/>
          <w:sz w:val="20"/>
          <w:szCs w:val="20"/>
          <w:u w:val="single"/>
        </w:rPr>
        <w:lastRenderedPageBreak/>
        <w:t>Non-precision Approaches</w:t>
      </w:r>
    </w:p>
    <w:p w:rsidR="006305C3" w:rsidRDefault="00300CF2" w:rsidP="004104C7">
      <w:pPr>
        <w:pStyle w:val="ListParagraph"/>
        <w:spacing w:after="120"/>
        <w:ind w:left="0"/>
        <w:rPr>
          <w:rFonts w:ascii="Arial" w:hAnsi="Arial" w:cs="Arial"/>
          <w:sz w:val="20"/>
          <w:szCs w:val="20"/>
        </w:rPr>
      </w:pPr>
      <w:r w:rsidRPr="00894E39">
        <w:rPr>
          <w:rFonts w:ascii="Arial" w:hAnsi="Arial" w:cs="Arial"/>
          <w:sz w:val="20"/>
          <w:szCs w:val="20"/>
        </w:rPr>
        <w:t>GPS or RNAV approaches without vertical guidance (LNAV) can be flown in GPSS mode.</w:t>
      </w:r>
      <w:r w:rsidR="002E60FE">
        <w:rPr>
          <w:rFonts w:ascii="Arial" w:hAnsi="Arial" w:cs="Arial"/>
          <w:sz w:val="20"/>
          <w:szCs w:val="20"/>
        </w:rPr>
        <w:t xml:space="preserve"> </w:t>
      </w:r>
      <w:r w:rsidR="006305C3">
        <w:rPr>
          <w:rFonts w:ascii="Arial" w:hAnsi="Arial" w:cs="Arial"/>
          <w:sz w:val="20"/>
          <w:szCs w:val="20"/>
        </w:rPr>
        <w:t xml:space="preserve">To fly a </w:t>
      </w:r>
      <w:r w:rsidR="006F54B3">
        <w:rPr>
          <w:rFonts w:ascii="Arial" w:hAnsi="Arial" w:cs="Arial"/>
          <w:sz w:val="20"/>
          <w:szCs w:val="20"/>
        </w:rPr>
        <w:t xml:space="preserve">localizer or </w:t>
      </w:r>
      <w:r w:rsidR="00011F74">
        <w:rPr>
          <w:rFonts w:ascii="Arial" w:hAnsi="Arial" w:cs="Arial"/>
          <w:sz w:val="20"/>
          <w:szCs w:val="20"/>
        </w:rPr>
        <w:t xml:space="preserve">VOR </w:t>
      </w:r>
      <w:r w:rsidR="006305C3">
        <w:rPr>
          <w:rFonts w:ascii="Arial" w:hAnsi="Arial" w:cs="Arial"/>
          <w:sz w:val="20"/>
          <w:szCs w:val="20"/>
        </w:rPr>
        <w:t>a</w:t>
      </w:r>
      <w:r w:rsidR="006305C3">
        <w:rPr>
          <w:rFonts w:ascii="Arial" w:hAnsi="Arial" w:cs="Arial"/>
          <w:sz w:val="20"/>
          <w:szCs w:val="20"/>
        </w:rPr>
        <w:t>p</w:t>
      </w:r>
      <w:r w:rsidR="006305C3">
        <w:rPr>
          <w:rFonts w:ascii="Arial" w:hAnsi="Arial" w:cs="Arial"/>
          <w:sz w:val="20"/>
          <w:szCs w:val="20"/>
        </w:rPr>
        <w:t>proach</w:t>
      </w:r>
      <w:r w:rsidR="006F54B3">
        <w:rPr>
          <w:rFonts w:ascii="Arial" w:hAnsi="Arial" w:cs="Arial"/>
          <w:sz w:val="20"/>
          <w:szCs w:val="20"/>
        </w:rPr>
        <w:t xml:space="preserve"> in GPSS mode</w:t>
      </w:r>
      <w:r w:rsidR="006305C3">
        <w:rPr>
          <w:rFonts w:ascii="Arial" w:hAnsi="Arial" w:cs="Arial"/>
          <w:sz w:val="20"/>
          <w:szCs w:val="20"/>
        </w:rPr>
        <w:t>:</w:t>
      </w:r>
    </w:p>
    <w:p w:rsidR="006305C3" w:rsidRPr="006305C3" w:rsidRDefault="006305C3" w:rsidP="006305C3">
      <w:pPr>
        <w:pStyle w:val="ListParagraph"/>
        <w:numPr>
          <w:ilvl w:val="2"/>
          <w:numId w:val="10"/>
        </w:numPr>
        <w:spacing w:after="120"/>
        <w:ind w:left="900"/>
        <w:rPr>
          <w:rFonts w:ascii="Arial" w:hAnsi="Arial" w:cs="Arial"/>
          <w:sz w:val="20"/>
          <w:szCs w:val="20"/>
        </w:rPr>
      </w:pPr>
      <w:r w:rsidRPr="006305C3">
        <w:rPr>
          <w:rFonts w:ascii="Arial" w:hAnsi="Arial" w:cs="Arial"/>
          <w:sz w:val="20"/>
          <w:szCs w:val="20"/>
        </w:rPr>
        <w:t>L</w:t>
      </w:r>
      <w:r w:rsidR="002E60FE" w:rsidRPr="006305C3">
        <w:rPr>
          <w:rFonts w:ascii="Arial" w:hAnsi="Arial" w:cs="Arial"/>
          <w:sz w:val="20"/>
          <w:szCs w:val="20"/>
        </w:rPr>
        <w:t xml:space="preserve">oad the localizer </w:t>
      </w:r>
      <w:r w:rsidR="00011F74">
        <w:rPr>
          <w:rFonts w:ascii="Arial" w:hAnsi="Arial" w:cs="Arial"/>
          <w:sz w:val="20"/>
          <w:szCs w:val="20"/>
        </w:rPr>
        <w:t xml:space="preserve">or VOR </w:t>
      </w:r>
      <w:r w:rsidR="002E60FE" w:rsidRPr="006305C3">
        <w:rPr>
          <w:rFonts w:ascii="Arial" w:hAnsi="Arial" w:cs="Arial"/>
          <w:sz w:val="20"/>
          <w:szCs w:val="20"/>
        </w:rPr>
        <w:t>ap</w:t>
      </w:r>
      <w:r w:rsidR="004104C7">
        <w:rPr>
          <w:rFonts w:ascii="Arial" w:hAnsi="Arial" w:cs="Arial"/>
          <w:sz w:val="20"/>
          <w:szCs w:val="20"/>
        </w:rPr>
        <w:t xml:space="preserve">proach </w:t>
      </w:r>
      <w:r w:rsidR="002E60FE" w:rsidRPr="006305C3">
        <w:rPr>
          <w:rFonts w:ascii="Arial" w:hAnsi="Arial" w:cs="Arial"/>
          <w:sz w:val="20"/>
          <w:szCs w:val="20"/>
        </w:rPr>
        <w:t xml:space="preserve">e.g., Gillespie </w:t>
      </w:r>
      <w:r w:rsidRPr="006305C3">
        <w:rPr>
          <w:rFonts w:ascii="Arial" w:hAnsi="Arial" w:cs="Arial"/>
          <w:sz w:val="20"/>
          <w:szCs w:val="20"/>
        </w:rPr>
        <w:t>f</w:t>
      </w:r>
      <w:r w:rsidR="002E60FE" w:rsidRPr="006305C3">
        <w:rPr>
          <w:rFonts w:ascii="Arial" w:hAnsi="Arial" w:cs="Arial"/>
          <w:sz w:val="20"/>
          <w:szCs w:val="20"/>
        </w:rPr>
        <w:t>ield LOC-D</w:t>
      </w:r>
      <w:r w:rsidR="004104C7">
        <w:rPr>
          <w:rFonts w:ascii="Arial" w:hAnsi="Arial" w:cs="Arial"/>
          <w:sz w:val="20"/>
          <w:szCs w:val="20"/>
        </w:rPr>
        <w:t xml:space="preserve"> or </w:t>
      </w:r>
      <w:r w:rsidR="00011F74">
        <w:rPr>
          <w:rFonts w:ascii="Arial" w:hAnsi="Arial" w:cs="Arial"/>
          <w:sz w:val="20"/>
          <w:szCs w:val="20"/>
        </w:rPr>
        <w:t>OCN VOR-</w:t>
      </w:r>
      <w:r w:rsidR="004104C7">
        <w:rPr>
          <w:rFonts w:ascii="Arial" w:hAnsi="Arial" w:cs="Arial"/>
          <w:sz w:val="20"/>
          <w:szCs w:val="20"/>
        </w:rPr>
        <w:t>A</w:t>
      </w:r>
      <w:r w:rsidR="002E60FE" w:rsidRPr="006305C3">
        <w:rPr>
          <w:rFonts w:ascii="Arial" w:hAnsi="Arial" w:cs="Arial"/>
          <w:sz w:val="20"/>
          <w:szCs w:val="20"/>
        </w:rPr>
        <w:t xml:space="preserve"> in the GNS 530W</w:t>
      </w:r>
      <w:r w:rsidRPr="006305C3">
        <w:rPr>
          <w:rFonts w:ascii="Arial" w:hAnsi="Arial" w:cs="Arial"/>
          <w:sz w:val="20"/>
          <w:szCs w:val="20"/>
        </w:rPr>
        <w:t xml:space="preserve"> with </w:t>
      </w:r>
      <w:r w:rsidR="002E60FE" w:rsidRPr="006305C3">
        <w:rPr>
          <w:rFonts w:ascii="Arial" w:hAnsi="Arial" w:cs="Arial"/>
          <w:sz w:val="20"/>
          <w:szCs w:val="20"/>
        </w:rPr>
        <w:t xml:space="preserve">localizer </w:t>
      </w:r>
      <w:r w:rsidR="006F54B3">
        <w:rPr>
          <w:rFonts w:ascii="Arial" w:hAnsi="Arial" w:cs="Arial"/>
          <w:sz w:val="20"/>
          <w:szCs w:val="20"/>
        </w:rPr>
        <w:t xml:space="preserve">or VOR </w:t>
      </w:r>
      <w:r w:rsidR="002E60FE" w:rsidRPr="006305C3">
        <w:rPr>
          <w:rFonts w:ascii="Arial" w:hAnsi="Arial" w:cs="Arial"/>
          <w:sz w:val="20"/>
          <w:szCs w:val="20"/>
        </w:rPr>
        <w:t>fr</w:t>
      </w:r>
      <w:r w:rsidR="002E60FE" w:rsidRPr="006305C3">
        <w:rPr>
          <w:rFonts w:ascii="Arial" w:hAnsi="Arial" w:cs="Arial"/>
          <w:sz w:val="20"/>
          <w:szCs w:val="20"/>
        </w:rPr>
        <w:t>e</w:t>
      </w:r>
      <w:r w:rsidR="002E60FE" w:rsidRPr="006305C3">
        <w:rPr>
          <w:rFonts w:ascii="Arial" w:hAnsi="Arial" w:cs="Arial"/>
          <w:sz w:val="20"/>
          <w:szCs w:val="20"/>
        </w:rPr>
        <w:t xml:space="preserve">quency in </w:t>
      </w:r>
      <w:r w:rsidRPr="006305C3">
        <w:rPr>
          <w:rFonts w:ascii="Arial" w:hAnsi="Arial" w:cs="Arial"/>
          <w:sz w:val="20"/>
          <w:szCs w:val="20"/>
        </w:rPr>
        <w:t>NAV</w:t>
      </w:r>
      <w:r w:rsidR="002E60FE" w:rsidRPr="006305C3">
        <w:rPr>
          <w:rFonts w:ascii="Arial" w:hAnsi="Arial" w:cs="Arial"/>
          <w:sz w:val="20"/>
          <w:szCs w:val="20"/>
        </w:rPr>
        <w:t>1</w:t>
      </w:r>
      <w:r w:rsidR="00ED2EB7">
        <w:rPr>
          <w:rFonts w:ascii="Arial" w:hAnsi="Arial" w:cs="Arial"/>
          <w:sz w:val="20"/>
          <w:szCs w:val="20"/>
        </w:rPr>
        <w:t>.</w:t>
      </w:r>
    </w:p>
    <w:p w:rsidR="006305C3" w:rsidRDefault="006305C3" w:rsidP="006305C3">
      <w:pPr>
        <w:pStyle w:val="ListParagraph"/>
        <w:numPr>
          <w:ilvl w:val="2"/>
          <w:numId w:val="10"/>
        </w:numPr>
        <w:spacing w:after="120"/>
        <w:ind w:left="900"/>
        <w:rPr>
          <w:rFonts w:ascii="Arial" w:hAnsi="Arial" w:cs="Arial"/>
          <w:sz w:val="20"/>
          <w:szCs w:val="20"/>
        </w:rPr>
      </w:pPr>
      <w:r>
        <w:rPr>
          <w:rFonts w:ascii="Arial" w:hAnsi="Arial" w:cs="Arial"/>
          <w:sz w:val="20"/>
          <w:szCs w:val="20"/>
        </w:rPr>
        <w:t>Push th</w:t>
      </w:r>
      <w:r w:rsidR="002E60FE" w:rsidRPr="006305C3">
        <w:rPr>
          <w:rFonts w:ascii="Arial" w:hAnsi="Arial" w:cs="Arial"/>
          <w:sz w:val="20"/>
          <w:szCs w:val="20"/>
        </w:rPr>
        <w:t>e CDI button on the GNS 530W to select VLOC mode</w:t>
      </w:r>
      <w:r>
        <w:rPr>
          <w:rFonts w:ascii="Arial" w:hAnsi="Arial" w:cs="Arial"/>
          <w:sz w:val="20"/>
          <w:szCs w:val="20"/>
        </w:rPr>
        <w:t xml:space="preserve"> – as before</w:t>
      </w:r>
    </w:p>
    <w:p w:rsidR="006305C3" w:rsidRDefault="006305C3" w:rsidP="006305C3">
      <w:pPr>
        <w:pStyle w:val="ListParagraph"/>
        <w:numPr>
          <w:ilvl w:val="2"/>
          <w:numId w:val="10"/>
        </w:numPr>
        <w:spacing w:after="120"/>
        <w:ind w:left="900"/>
        <w:rPr>
          <w:rFonts w:ascii="Arial" w:hAnsi="Arial" w:cs="Arial"/>
          <w:sz w:val="20"/>
          <w:szCs w:val="20"/>
        </w:rPr>
      </w:pPr>
      <w:r>
        <w:rPr>
          <w:rFonts w:ascii="Arial" w:hAnsi="Arial" w:cs="Arial"/>
          <w:sz w:val="20"/>
          <w:szCs w:val="20"/>
        </w:rPr>
        <w:t>S</w:t>
      </w:r>
      <w:r w:rsidR="002E60FE" w:rsidRPr="006305C3">
        <w:rPr>
          <w:rFonts w:ascii="Arial" w:hAnsi="Arial" w:cs="Arial"/>
          <w:sz w:val="20"/>
          <w:szCs w:val="20"/>
        </w:rPr>
        <w:t xml:space="preserve">elect </w:t>
      </w:r>
      <w:r w:rsidR="002E60FE" w:rsidRPr="004104C7">
        <w:rPr>
          <w:rFonts w:ascii="Arial" w:hAnsi="Arial" w:cs="Arial"/>
          <w:b/>
          <w:color w:val="C00000"/>
          <w:sz w:val="20"/>
          <w:szCs w:val="20"/>
        </w:rPr>
        <w:t>GPS</w:t>
      </w:r>
      <w:r w:rsidR="002E60FE" w:rsidRPr="006305C3">
        <w:rPr>
          <w:rFonts w:ascii="Arial" w:hAnsi="Arial" w:cs="Arial"/>
          <w:sz w:val="20"/>
          <w:szCs w:val="20"/>
        </w:rPr>
        <w:t xml:space="preserve"> mode on the GPSS selector switch</w:t>
      </w:r>
    </w:p>
    <w:p w:rsidR="002E60FE" w:rsidRPr="00DA5320" w:rsidRDefault="006305C3" w:rsidP="006305C3">
      <w:pPr>
        <w:pStyle w:val="ListParagraph"/>
        <w:numPr>
          <w:ilvl w:val="2"/>
          <w:numId w:val="10"/>
        </w:numPr>
        <w:spacing w:after="120"/>
        <w:ind w:left="900"/>
        <w:rPr>
          <w:rFonts w:ascii="Arial" w:hAnsi="Arial" w:cs="Arial"/>
          <w:i/>
          <w:sz w:val="20"/>
          <w:szCs w:val="20"/>
        </w:rPr>
      </w:pPr>
      <w:r>
        <w:rPr>
          <w:rFonts w:ascii="Arial" w:hAnsi="Arial" w:cs="Arial"/>
          <w:sz w:val="20"/>
          <w:szCs w:val="20"/>
        </w:rPr>
        <w:t>S</w:t>
      </w:r>
      <w:r w:rsidR="002E60FE" w:rsidRPr="006305C3">
        <w:rPr>
          <w:rFonts w:ascii="Arial" w:hAnsi="Arial" w:cs="Arial"/>
          <w:sz w:val="20"/>
          <w:szCs w:val="20"/>
        </w:rPr>
        <w:t xml:space="preserve">elect </w:t>
      </w:r>
      <w:r w:rsidR="002E60FE" w:rsidRPr="004104C7">
        <w:rPr>
          <w:rFonts w:ascii="Arial" w:hAnsi="Arial" w:cs="Arial"/>
          <w:b/>
          <w:sz w:val="20"/>
          <w:szCs w:val="20"/>
        </w:rPr>
        <w:t>HDG</w:t>
      </w:r>
      <w:r w:rsidR="002E60FE" w:rsidRPr="006305C3">
        <w:rPr>
          <w:rFonts w:ascii="Arial" w:hAnsi="Arial" w:cs="Arial"/>
          <w:sz w:val="20"/>
          <w:szCs w:val="20"/>
        </w:rPr>
        <w:t xml:space="preserve"> mode on the autop</w:t>
      </w:r>
      <w:r w:rsidR="002E60FE" w:rsidRPr="006305C3">
        <w:rPr>
          <w:rFonts w:ascii="Arial" w:hAnsi="Arial" w:cs="Arial"/>
          <w:sz w:val="20"/>
          <w:szCs w:val="20"/>
        </w:rPr>
        <w:t>i</w:t>
      </w:r>
      <w:r w:rsidR="002E60FE" w:rsidRPr="006305C3">
        <w:rPr>
          <w:rFonts w:ascii="Arial" w:hAnsi="Arial" w:cs="Arial"/>
          <w:sz w:val="20"/>
          <w:szCs w:val="20"/>
        </w:rPr>
        <w:t>lot</w:t>
      </w:r>
      <w:r w:rsidR="002E60FE" w:rsidRPr="002E60FE">
        <w:rPr>
          <w:rFonts w:ascii="Arial" w:hAnsi="Arial" w:cs="Arial"/>
          <w:i/>
          <w:sz w:val="20"/>
          <w:szCs w:val="20"/>
        </w:rPr>
        <w:t>.</w:t>
      </w:r>
    </w:p>
    <w:p w:rsidR="00300CF2" w:rsidRPr="00894E39" w:rsidRDefault="00300CF2" w:rsidP="00C47C3F">
      <w:pPr>
        <w:pStyle w:val="ListParagraph"/>
        <w:spacing w:after="120"/>
        <w:rPr>
          <w:rFonts w:ascii="Arial" w:hAnsi="Arial" w:cs="Arial"/>
          <w:sz w:val="20"/>
          <w:szCs w:val="20"/>
        </w:rPr>
      </w:pPr>
    </w:p>
    <w:p w:rsidR="00300CF2" w:rsidRDefault="00300CF2" w:rsidP="004104C7">
      <w:pPr>
        <w:pStyle w:val="ListParagraph"/>
        <w:spacing w:after="120"/>
        <w:ind w:left="0"/>
        <w:rPr>
          <w:rFonts w:ascii="Arial" w:hAnsi="Arial" w:cs="Arial"/>
          <w:sz w:val="20"/>
          <w:szCs w:val="20"/>
        </w:rPr>
      </w:pPr>
      <w:r w:rsidRPr="00894E39">
        <w:rPr>
          <w:rFonts w:ascii="Arial" w:hAnsi="Arial" w:cs="Arial"/>
          <w:sz w:val="20"/>
          <w:szCs w:val="20"/>
        </w:rPr>
        <w:t>In this configuration, the GNS 530W sends steering co</w:t>
      </w:r>
      <w:r w:rsidRPr="00894E39">
        <w:rPr>
          <w:rFonts w:ascii="Arial" w:hAnsi="Arial" w:cs="Arial"/>
          <w:sz w:val="20"/>
          <w:szCs w:val="20"/>
        </w:rPr>
        <w:t>m</w:t>
      </w:r>
      <w:r w:rsidRPr="00894E39">
        <w:rPr>
          <w:rFonts w:ascii="Arial" w:hAnsi="Arial" w:cs="Arial"/>
          <w:sz w:val="20"/>
          <w:szCs w:val="20"/>
        </w:rPr>
        <w:t>mands to the autopilot to follow the localizer</w:t>
      </w:r>
      <w:r w:rsidR="006F54B3">
        <w:rPr>
          <w:rFonts w:ascii="Arial" w:hAnsi="Arial" w:cs="Arial"/>
          <w:sz w:val="20"/>
          <w:szCs w:val="20"/>
        </w:rPr>
        <w:t xml:space="preserve"> or VOR</w:t>
      </w:r>
      <w:r w:rsidRPr="00894E39">
        <w:rPr>
          <w:rFonts w:ascii="Arial" w:hAnsi="Arial" w:cs="Arial"/>
          <w:sz w:val="20"/>
          <w:szCs w:val="20"/>
        </w:rPr>
        <w:t>, but you will be displaying “raw localizer data” on the HSI as r</w:t>
      </w:r>
      <w:r w:rsidRPr="00894E39">
        <w:rPr>
          <w:rFonts w:ascii="Arial" w:hAnsi="Arial" w:cs="Arial"/>
          <w:sz w:val="20"/>
          <w:szCs w:val="20"/>
        </w:rPr>
        <w:t>e</w:t>
      </w:r>
      <w:r w:rsidRPr="00894E39">
        <w:rPr>
          <w:rFonts w:ascii="Arial" w:hAnsi="Arial" w:cs="Arial"/>
          <w:sz w:val="20"/>
          <w:szCs w:val="20"/>
        </w:rPr>
        <w:t>quired by the AIM.</w:t>
      </w:r>
      <w:r w:rsidR="007D2AA8">
        <w:rPr>
          <w:rFonts w:ascii="Arial" w:hAnsi="Arial" w:cs="Arial"/>
          <w:sz w:val="20"/>
          <w:szCs w:val="20"/>
        </w:rPr>
        <w:t xml:space="preserve"> Note that no vertical guidance is provided.</w:t>
      </w:r>
    </w:p>
    <w:p w:rsidR="00C47C3F" w:rsidRPr="00894E39" w:rsidRDefault="00C47C3F" w:rsidP="004104C7">
      <w:pPr>
        <w:pStyle w:val="ListParagraph"/>
        <w:spacing w:after="120"/>
        <w:ind w:left="0"/>
        <w:rPr>
          <w:rFonts w:ascii="Arial" w:hAnsi="Arial" w:cs="Arial"/>
          <w:sz w:val="20"/>
          <w:szCs w:val="20"/>
        </w:rPr>
      </w:pPr>
    </w:p>
    <w:p w:rsidR="002E60FE" w:rsidRDefault="002E60FE" w:rsidP="002E60FE">
      <w:pPr>
        <w:pStyle w:val="ListParagraph"/>
        <w:spacing w:after="120"/>
        <w:rPr>
          <w:rFonts w:ascii="Arial" w:hAnsi="Arial" w:cs="Arial"/>
          <w:sz w:val="20"/>
          <w:szCs w:val="20"/>
        </w:rPr>
      </w:pPr>
    </w:p>
    <w:p w:rsidR="002E60FE" w:rsidRPr="009F7C57" w:rsidRDefault="002E60FE" w:rsidP="002E60FE">
      <w:pPr>
        <w:pStyle w:val="ListParagraph"/>
        <w:spacing w:after="120"/>
        <w:ind w:firstLine="720"/>
        <w:rPr>
          <w:rFonts w:ascii="Arial" w:hAnsi="Arial" w:cs="Arial"/>
          <w:b/>
          <w:i/>
          <w:color w:val="FF0000"/>
          <w:sz w:val="20"/>
          <w:szCs w:val="20"/>
        </w:rPr>
      </w:pPr>
      <w:r w:rsidRPr="009F7C57">
        <w:rPr>
          <w:rFonts w:ascii="Arial" w:hAnsi="Arial" w:cs="Arial"/>
          <w:b/>
          <w:i/>
          <w:color w:val="FF0000"/>
          <w:sz w:val="20"/>
          <w:szCs w:val="20"/>
        </w:rPr>
        <w:t xml:space="preserve">     CAUTION</w:t>
      </w:r>
    </w:p>
    <w:p w:rsidR="002E60FE" w:rsidRPr="00B43C65" w:rsidRDefault="002E60FE" w:rsidP="00ED2EB7">
      <w:pPr>
        <w:pStyle w:val="ListParagraph"/>
        <w:spacing w:after="120"/>
        <w:ind w:left="0"/>
        <w:rPr>
          <w:rFonts w:ascii="Arial" w:hAnsi="Arial" w:cs="Arial"/>
          <w:b/>
          <w:i/>
          <w:color w:val="FF0000"/>
          <w:sz w:val="20"/>
          <w:szCs w:val="20"/>
        </w:rPr>
      </w:pPr>
      <w:r w:rsidRPr="00B43C65">
        <w:rPr>
          <w:rFonts w:ascii="Arial" w:hAnsi="Arial" w:cs="Arial"/>
          <w:b/>
          <w:i/>
          <w:color w:val="FF0000"/>
          <w:sz w:val="20"/>
          <w:szCs w:val="20"/>
        </w:rPr>
        <w:t xml:space="preserve">The AIM prohibits use of a GPS for lateral navigation on a localizer </w:t>
      </w:r>
      <w:r w:rsidR="006F54B3" w:rsidRPr="00B43C65">
        <w:rPr>
          <w:rFonts w:ascii="Arial" w:hAnsi="Arial" w:cs="Arial"/>
          <w:b/>
          <w:i/>
          <w:color w:val="FF0000"/>
          <w:sz w:val="20"/>
          <w:szCs w:val="20"/>
        </w:rPr>
        <w:t xml:space="preserve">or VOR </w:t>
      </w:r>
      <w:r w:rsidRPr="00B43C65">
        <w:rPr>
          <w:rFonts w:ascii="Arial" w:hAnsi="Arial" w:cs="Arial"/>
          <w:b/>
          <w:i/>
          <w:color w:val="FF0000"/>
          <w:sz w:val="20"/>
          <w:szCs w:val="20"/>
        </w:rPr>
        <w:t>approach “without reference to raw loca</w:t>
      </w:r>
      <w:r w:rsidRPr="00B43C65">
        <w:rPr>
          <w:rFonts w:ascii="Arial" w:hAnsi="Arial" w:cs="Arial"/>
          <w:b/>
          <w:i/>
          <w:color w:val="FF0000"/>
          <w:sz w:val="20"/>
          <w:szCs w:val="20"/>
        </w:rPr>
        <w:t>l</w:t>
      </w:r>
      <w:r w:rsidRPr="00B43C65">
        <w:rPr>
          <w:rFonts w:ascii="Arial" w:hAnsi="Arial" w:cs="Arial"/>
          <w:b/>
          <w:i/>
          <w:color w:val="FF0000"/>
          <w:sz w:val="20"/>
          <w:szCs w:val="20"/>
        </w:rPr>
        <w:t xml:space="preserve">izer </w:t>
      </w:r>
      <w:r w:rsidR="00301627" w:rsidRPr="00B43C65">
        <w:rPr>
          <w:rFonts w:ascii="Arial" w:hAnsi="Arial" w:cs="Arial"/>
          <w:b/>
          <w:i/>
          <w:color w:val="FF0000"/>
          <w:sz w:val="20"/>
          <w:szCs w:val="20"/>
        </w:rPr>
        <w:t xml:space="preserve">[or VOR] </w:t>
      </w:r>
      <w:r w:rsidRPr="00B43C65">
        <w:rPr>
          <w:rFonts w:ascii="Arial" w:hAnsi="Arial" w:cs="Arial"/>
          <w:b/>
          <w:i/>
          <w:color w:val="FF0000"/>
          <w:sz w:val="20"/>
          <w:szCs w:val="20"/>
        </w:rPr>
        <w:t xml:space="preserve">data.” Under one interpretation, this would allow a localizer </w:t>
      </w:r>
      <w:r w:rsidR="006F54B3" w:rsidRPr="00B43C65">
        <w:rPr>
          <w:rFonts w:ascii="Arial" w:hAnsi="Arial" w:cs="Arial"/>
          <w:b/>
          <w:i/>
          <w:color w:val="FF0000"/>
          <w:sz w:val="20"/>
          <w:szCs w:val="20"/>
        </w:rPr>
        <w:t xml:space="preserve">or VOR </w:t>
      </w:r>
      <w:r w:rsidRPr="00B43C65">
        <w:rPr>
          <w:rFonts w:ascii="Arial" w:hAnsi="Arial" w:cs="Arial"/>
          <w:b/>
          <w:i/>
          <w:color w:val="FF0000"/>
          <w:sz w:val="20"/>
          <w:szCs w:val="20"/>
        </w:rPr>
        <w:t xml:space="preserve">approach to be flown in GPSS mode, as long as deviation from the localizer </w:t>
      </w:r>
      <w:r w:rsidR="006F54B3" w:rsidRPr="00B43C65">
        <w:rPr>
          <w:rFonts w:ascii="Arial" w:hAnsi="Arial" w:cs="Arial"/>
          <w:b/>
          <w:i/>
          <w:color w:val="FF0000"/>
          <w:sz w:val="20"/>
          <w:szCs w:val="20"/>
        </w:rPr>
        <w:t xml:space="preserve">or VOR </w:t>
      </w:r>
      <w:r w:rsidRPr="00B43C65">
        <w:rPr>
          <w:rFonts w:ascii="Arial" w:hAnsi="Arial" w:cs="Arial"/>
          <w:b/>
          <w:i/>
          <w:color w:val="FF0000"/>
          <w:sz w:val="20"/>
          <w:szCs w:val="20"/>
        </w:rPr>
        <w:t>course is displayed on the HSI to provide “raw l</w:t>
      </w:r>
      <w:r w:rsidRPr="00B43C65">
        <w:rPr>
          <w:rFonts w:ascii="Arial" w:hAnsi="Arial" w:cs="Arial"/>
          <w:b/>
          <w:i/>
          <w:color w:val="FF0000"/>
          <w:sz w:val="20"/>
          <w:szCs w:val="20"/>
        </w:rPr>
        <w:t>o</w:t>
      </w:r>
      <w:r w:rsidRPr="00B43C65">
        <w:rPr>
          <w:rFonts w:ascii="Arial" w:hAnsi="Arial" w:cs="Arial"/>
          <w:b/>
          <w:i/>
          <w:color w:val="FF0000"/>
          <w:sz w:val="20"/>
          <w:szCs w:val="20"/>
        </w:rPr>
        <w:t xml:space="preserve">calizer </w:t>
      </w:r>
      <w:r w:rsidR="00301627" w:rsidRPr="00B43C65">
        <w:rPr>
          <w:rFonts w:ascii="Arial" w:hAnsi="Arial" w:cs="Arial"/>
          <w:b/>
          <w:i/>
          <w:color w:val="FF0000"/>
          <w:sz w:val="20"/>
          <w:szCs w:val="20"/>
        </w:rPr>
        <w:t xml:space="preserve">[or VOR] </w:t>
      </w:r>
      <w:r w:rsidRPr="00B43C65">
        <w:rPr>
          <w:rFonts w:ascii="Arial" w:hAnsi="Arial" w:cs="Arial"/>
          <w:b/>
          <w:i/>
          <w:color w:val="FF0000"/>
          <w:sz w:val="20"/>
          <w:szCs w:val="20"/>
        </w:rPr>
        <w:t xml:space="preserve">data”. </w:t>
      </w:r>
    </w:p>
    <w:p w:rsidR="00ED2EB7" w:rsidRPr="00B43C65" w:rsidRDefault="00ED2EB7" w:rsidP="00ED2EB7">
      <w:pPr>
        <w:pStyle w:val="ListParagraph"/>
        <w:spacing w:after="120"/>
        <w:ind w:left="0"/>
        <w:rPr>
          <w:rFonts w:ascii="Arial" w:hAnsi="Arial" w:cs="Arial"/>
          <w:b/>
          <w:i/>
          <w:color w:val="FF0000"/>
          <w:sz w:val="20"/>
          <w:szCs w:val="20"/>
        </w:rPr>
      </w:pPr>
    </w:p>
    <w:p w:rsidR="00ED2EB7" w:rsidRPr="009F7C57" w:rsidRDefault="00ED2EB7" w:rsidP="00ED2EB7">
      <w:pPr>
        <w:pStyle w:val="ListParagraph"/>
        <w:spacing w:after="120"/>
        <w:ind w:left="0"/>
        <w:rPr>
          <w:rFonts w:ascii="Arial" w:hAnsi="Arial" w:cs="Arial"/>
          <w:i/>
          <w:color w:val="FF0000"/>
          <w:sz w:val="20"/>
          <w:szCs w:val="20"/>
        </w:rPr>
      </w:pPr>
    </w:p>
    <w:p w:rsidR="004F166A" w:rsidRPr="00894E39" w:rsidRDefault="004F166A" w:rsidP="000F7D2E">
      <w:pPr>
        <w:spacing w:after="120"/>
        <w:rPr>
          <w:rFonts w:ascii="Arial" w:hAnsi="Arial" w:cs="Arial"/>
          <w:b/>
          <w:sz w:val="20"/>
          <w:szCs w:val="20"/>
          <w:u w:val="single"/>
        </w:rPr>
      </w:pPr>
      <w:r w:rsidRPr="00894E39">
        <w:rPr>
          <w:rFonts w:ascii="Arial" w:hAnsi="Arial" w:cs="Arial"/>
          <w:b/>
          <w:sz w:val="20"/>
          <w:szCs w:val="20"/>
          <w:u w:val="single"/>
        </w:rPr>
        <w:t xml:space="preserve">Holding </w:t>
      </w:r>
    </w:p>
    <w:p w:rsidR="004104C7" w:rsidRDefault="004104C7" w:rsidP="004104C7">
      <w:pPr>
        <w:spacing w:after="120"/>
        <w:rPr>
          <w:rFonts w:ascii="Arial" w:hAnsi="Arial" w:cs="Arial"/>
          <w:sz w:val="20"/>
          <w:szCs w:val="20"/>
        </w:rPr>
      </w:pPr>
      <w:r>
        <w:rPr>
          <w:rFonts w:ascii="Arial" w:hAnsi="Arial" w:cs="Arial"/>
          <w:sz w:val="20"/>
          <w:szCs w:val="20"/>
        </w:rPr>
        <w:t>When approaching a published hold:</w:t>
      </w:r>
    </w:p>
    <w:p w:rsidR="004F166A" w:rsidRPr="00894E39" w:rsidRDefault="004F166A" w:rsidP="004104C7">
      <w:pPr>
        <w:numPr>
          <w:ilvl w:val="1"/>
          <w:numId w:val="12"/>
        </w:numPr>
        <w:spacing w:after="120"/>
        <w:ind w:left="360"/>
        <w:rPr>
          <w:rFonts w:ascii="Arial" w:hAnsi="Arial" w:cs="Arial"/>
          <w:sz w:val="20"/>
          <w:szCs w:val="20"/>
        </w:rPr>
      </w:pPr>
      <w:r w:rsidRPr="00894E39">
        <w:rPr>
          <w:rFonts w:ascii="Arial" w:hAnsi="Arial" w:cs="Arial"/>
          <w:sz w:val="20"/>
          <w:szCs w:val="20"/>
        </w:rPr>
        <w:t xml:space="preserve">Select </w:t>
      </w:r>
      <w:r w:rsidRPr="007D2AA8">
        <w:rPr>
          <w:rFonts w:ascii="Arial" w:hAnsi="Arial" w:cs="Arial"/>
          <w:b/>
          <w:color w:val="C00000"/>
          <w:sz w:val="20"/>
          <w:szCs w:val="20"/>
        </w:rPr>
        <w:t>GPS</w:t>
      </w:r>
      <w:r w:rsidRPr="00894E39">
        <w:rPr>
          <w:rFonts w:ascii="Arial" w:hAnsi="Arial" w:cs="Arial"/>
          <w:sz w:val="20"/>
          <w:szCs w:val="20"/>
        </w:rPr>
        <w:t xml:space="preserve"> on the </w:t>
      </w:r>
      <w:r w:rsidRPr="007D2AA8">
        <w:rPr>
          <w:rFonts w:ascii="Arial" w:hAnsi="Arial" w:cs="Arial"/>
          <w:b/>
          <w:color w:val="C00000"/>
          <w:sz w:val="20"/>
          <w:szCs w:val="20"/>
        </w:rPr>
        <w:t>GPS/</w:t>
      </w:r>
      <w:r w:rsidRPr="007D2AA8">
        <w:rPr>
          <w:rFonts w:ascii="Arial" w:hAnsi="Arial" w:cs="Arial"/>
          <w:b/>
          <w:sz w:val="20"/>
          <w:szCs w:val="20"/>
        </w:rPr>
        <w:t>HDG</w:t>
      </w:r>
      <w:r w:rsidRPr="00894E39">
        <w:rPr>
          <w:rFonts w:ascii="Arial" w:hAnsi="Arial" w:cs="Arial"/>
          <w:sz w:val="20"/>
          <w:szCs w:val="20"/>
        </w:rPr>
        <w:t xml:space="preserve"> switch. Observe that </w:t>
      </w:r>
      <w:r w:rsidRPr="007D2AA8">
        <w:rPr>
          <w:rFonts w:ascii="Arial" w:hAnsi="Arial" w:cs="Arial"/>
          <w:b/>
          <w:color w:val="C00000"/>
          <w:sz w:val="20"/>
          <w:szCs w:val="20"/>
        </w:rPr>
        <w:t>GPS</w:t>
      </w:r>
      <w:r w:rsidRPr="00894E39">
        <w:rPr>
          <w:rFonts w:ascii="Arial" w:hAnsi="Arial" w:cs="Arial"/>
          <w:sz w:val="20"/>
          <w:szCs w:val="20"/>
        </w:rPr>
        <w:t xml:space="preserve"> is illum</w:t>
      </w:r>
      <w:r w:rsidRPr="00894E39">
        <w:rPr>
          <w:rFonts w:ascii="Arial" w:hAnsi="Arial" w:cs="Arial"/>
          <w:sz w:val="20"/>
          <w:szCs w:val="20"/>
        </w:rPr>
        <w:t>i</w:t>
      </w:r>
      <w:r w:rsidRPr="00894E39">
        <w:rPr>
          <w:rFonts w:ascii="Arial" w:hAnsi="Arial" w:cs="Arial"/>
          <w:sz w:val="20"/>
          <w:szCs w:val="20"/>
        </w:rPr>
        <w:t>nated and not blinking</w:t>
      </w:r>
      <w:r w:rsidR="00074569" w:rsidRPr="00894E39">
        <w:rPr>
          <w:rFonts w:ascii="Arial" w:hAnsi="Arial" w:cs="Arial"/>
          <w:sz w:val="20"/>
          <w:szCs w:val="20"/>
        </w:rPr>
        <w:t>.</w:t>
      </w:r>
    </w:p>
    <w:p w:rsidR="00713665" w:rsidRPr="00894E39" w:rsidRDefault="004F166A" w:rsidP="004104C7">
      <w:pPr>
        <w:numPr>
          <w:ilvl w:val="1"/>
          <w:numId w:val="12"/>
        </w:numPr>
        <w:tabs>
          <w:tab w:val="left" w:pos="360"/>
        </w:tabs>
        <w:spacing w:after="120"/>
        <w:ind w:left="360"/>
        <w:rPr>
          <w:rFonts w:ascii="Arial" w:hAnsi="Arial" w:cs="Arial"/>
          <w:sz w:val="20"/>
          <w:szCs w:val="20"/>
        </w:rPr>
      </w:pPr>
      <w:r w:rsidRPr="00894E39">
        <w:rPr>
          <w:rFonts w:ascii="Arial" w:hAnsi="Arial" w:cs="Arial"/>
          <w:sz w:val="20"/>
          <w:szCs w:val="20"/>
        </w:rPr>
        <w:t xml:space="preserve">Engage the autopilot in the </w:t>
      </w:r>
      <w:r w:rsidRPr="007D2AA8">
        <w:rPr>
          <w:rFonts w:ascii="Arial" w:hAnsi="Arial" w:cs="Arial"/>
          <w:b/>
          <w:sz w:val="20"/>
          <w:szCs w:val="20"/>
        </w:rPr>
        <w:t>HDG</w:t>
      </w:r>
      <w:r w:rsidRPr="00894E39">
        <w:rPr>
          <w:rFonts w:ascii="Arial" w:hAnsi="Arial" w:cs="Arial"/>
          <w:sz w:val="20"/>
          <w:szCs w:val="20"/>
        </w:rPr>
        <w:t xml:space="preserve"> mode</w:t>
      </w:r>
      <w:r w:rsidR="00074569" w:rsidRPr="00894E39">
        <w:rPr>
          <w:rFonts w:ascii="Arial" w:hAnsi="Arial" w:cs="Arial"/>
          <w:sz w:val="20"/>
          <w:szCs w:val="20"/>
        </w:rPr>
        <w:t xml:space="preserve">. </w:t>
      </w:r>
      <w:r w:rsidR="000F7D2E" w:rsidRPr="00894E39">
        <w:rPr>
          <w:rFonts w:ascii="Arial" w:hAnsi="Arial" w:cs="Arial"/>
          <w:sz w:val="20"/>
          <w:szCs w:val="20"/>
        </w:rPr>
        <w:t>The aut</w:t>
      </w:r>
      <w:r w:rsidR="000F7D2E" w:rsidRPr="00894E39">
        <w:rPr>
          <w:rFonts w:ascii="Arial" w:hAnsi="Arial" w:cs="Arial"/>
          <w:sz w:val="20"/>
          <w:szCs w:val="20"/>
        </w:rPr>
        <w:t>o</w:t>
      </w:r>
      <w:r w:rsidR="000F7D2E" w:rsidRPr="00894E39">
        <w:rPr>
          <w:rFonts w:ascii="Arial" w:hAnsi="Arial" w:cs="Arial"/>
          <w:sz w:val="20"/>
          <w:szCs w:val="20"/>
        </w:rPr>
        <w:t>pilot will intercept the current leg on the GNS 530W. When you a</w:t>
      </w:r>
      <w:r w:rsidR="000F7D2E" w:rsidRPr="00894E39">
        <w:rPr>
          <w:rFonts w:ascii="Arial" w:hAnsi="Arial" w:cs="Arial"/>
          <w:sz w:val="20"/>
          <w:szCs w:val="20"/>
        </w:rPr>
        <w:t>r</w:t>
      </w:r>
      <w:r w:rsidR="000F7D2E" w:rsidRPr="00894E39">
        <w:rPr>
          <w:rFonts w:ascii="Arial" w:hAnsi="Arial" w:cs="Arial"/>
          <w:sz w:val="20"/>
          <w:szCs w:val="20"/>
        </w:rPr>
        <w:lastRenderedPageBreak/>
        <w:t xml:space="preserve">rive at the holding fix, </w:t>
      </w:r>
      <w:r w:rsidR="00713665" w:rsidRPr="00894E39">
        <w:rPr>
          <w:rFonts w:ascii="Arial" w:hAnsi="Arial" w:cs="Arial"/>
          <w:sz w:val="20"/>
          <w:szCs w:val="20"/>
        </w:rPr>
        <w:t>the autopilot will enter the holding pattern, using the correct e</w:t>
      </w:r>
      <w:r w:rsidR="00713665" w:rsidRPr="00894E39">
        <w:rPr>
          <w:rFonts w:ascii="Arial" w:hAnsi="Arial" w:cs="Arial"/>
          <w:sz w:val="20"/>
          <w:szCs w:val="20"/>
        </w:rPr>
        <w:t>n</w:t>
      </w:r>
      <w:r w:rsidR="00713665" w:rsidRPr="00894E39">
        <w:rPr>
          <w:rFonts w:ascii="Arial" w:hAnsi="Arial" w:cs="Arial"/>
          <w:sz w:val="20"/>
          <w:szCs w:val="20"/>
        </w:rPr>
        <w:t>try.</w:t>
      </w:r>
    </w:p>
    <w:p w:rsidR="004104C7" w:rsidRDefault="00713665" w:rsidP="00ED2EB7">
      <w:pPr>
        <w:numPr>
          <w:ilvl w:val="1"/>
          <w:numId w:val="12"/>
        </w:numPr>
        <w:tabs>
          <w:tab w:val="left" w:pos="360"/>
        </w:tabs>
        <w:spacing w:after="120"/>
        <w:ind w:left="360" w:right="-216" w:hanging="540"/>
        <w:rPr>
          <w:rFonts w:ascii="Arial" w:hAnsi="Arial" w:cs="Arial"/>
          <w:sz w:val="20"/>
          <w:szCs w:val="20"/>
        </w:rPr>
      </w:pPr>
      <w:r w:rsidRPr="00ED2EB7">
        <w:rPr>
          <w:rFonts w:ascii="Arial" w:hAnsi="Arial" w:cs="Arial"/>
          <w:sz w:val="20"/>
          <w:szCs w:val="20"/>
        </w:rPr>
        <w:t xml:space="preserve">If you wish to stay in the holding pattern for one or more turns, push the OBS button on the GNS 530W </w:t>
      </w:r>
      <w:r w:rsidR="000F7D2E" w:rsidRPr="00ED2EB7">
        <w:rPr>
          <w:rFonts w:ascii="Arial" w:hAnsi="Arial" w:cs="Arial"/>
          <w:sz w:val="20"/>
          <w:szCs w:val="20"/>
        </w:rPr>
        <w:t xml:space="preserve">to </w:t>
      </w:r>
      <w:r w:rsidR="000F7D2E" w:rsidRPr="007D2AA8">
        <w:rPr>
          <w:rFonts w:ascii="Arial" w:hAnsi="Arial" w:cs="Arial"/>
          <w:b/>
          <w:sz w:val="20"/>
          <w:szCs w:val="20"/>
        </w:rPr>
        <w:t>SUSP</w:t>
      </w:r>
      <w:r w:rsidR="000F7D2E" w:rsidRPr="00ED2EB7">
        <w:rPr>
          <w:rFonts w:ascii="Arial" w:hAnsi="Arial" w:cs="Arial"/>
          <w:sz w:val="20"/>
          <w:szCs w:val="20"/>
        </w:rPr>
        <w:t xml:space="preserve">end waypoint sequencing </w:t>
      </w:r>
      <w:r w:rsidRPr="00ED2EB7">
        <w:rPr>
          <w:rFonts w:ascii="Arial" w:hAnsi="Arial" w:cs="Arial"/>
          <w:sz w:val="20"/>
          <w:szCs w:val="20"/>
        </w:rPr>
        <w:t xml:space="preserve">after entering the </w:t>
      </w:r>
      <w:r w:rsidR="00496AD1" w:rsidRPr="00ED2EB7">
        <w:rPr>
          <w:rFonts w:ascii="Arial" w:hAnsi="Arial" w:cs="Arial"/>
          <w:sz w:val="20"/>
          <w:szCs w:val="20"/>
        </w:rPr>
        <w:t xml:space="preserve">holding </w:t>
      </w:r>
      <w:r w:rsidRPr="00ED2EB7">
        <w:rPr>
          <w:rFonts w:ascii="Arial" w:hAnsi="Arial" w:cs="Arial"/>
          <w:sz w:val="20"/>
          <w:szCs w:val="20"/>
        </w:rPr>
        <w:t xml:space="preserve">pattern but before </w:t>
      </w:r>
      <w:r w:rsidR="007D2AA8">
        <w:rPr>
          <w:rFonts w:ascii="Arial" w:hAnsi="Arial" w:cs="Arial"/>
          <w:sz w:val="20"/>
          <w:szCs w:val="20"/>
        </w:rPr>
        <w:t>returning b</w:t>
      </w:r>
      <w:r w:rsidRPr="00ED2EB7">
        <w:rPr>
          <w:rFonts w:ascii="Arial" w:hAnsi="Arial" w:cs="Arial"/>
          <w:sz w:val="20"/>
          <w:szCs w:val="20"/>
        </w:rPr>
        <w:t xml:space="preserve">ack to the holding fix. As long as </w:t>
      </w:r>
      <w:r w:rsidRPr="007D2AA8">
        <w:rPr>
          <w:rFonts w:ascii="Arial" w:hAnsi="Arial" w:cs="Arial"/>
          <w:b/>
          <w:sz w:val="20"/>
          <w:szCs w:val="20"/>
        </w:rPr>
        <w:t>SUSP</w:t>
      </w:r>
      <w:r w:rsidRPr="00ED2EB7">
        <w:rPr>
          <w:rFonts w:ascii="Arial" w:hAnsi="Arial" w:cs="Arial"/>
          <w:sz w:val="20"/>
          <w:szCs w:val="20"/>
        </w:rPr>
        <w:t xml:space="preserve"> a</w:t>
      </w:r>
      <w:r w:rsidRPr="00ED2EB7">
        <w:rPr>
          <w:rFonts w:ascii="Arial" w:hAnsi="Arial" w:cs="Arial"/>
          <w:sz w:val="20"/>
          <w:szCs w:val="20"/>
        </w:rPr>
        <w:t>p</w:t>
      </w:r>
      <w:r w:rsidRPr="00ED2EB7">
        <w:rPr>
          <w:rFonts w:ascii="Arial" w:hAnsi="Arial" w:cs="Arial"/>
          <w:sz w:val="20"/>
          <w:szCs w:val="20"/>
        </w:rPr>
        <w:t>pears above the OBS button, the autopilot will stay in the heading pattern. Once you’re ready to leave the holding pa</w:t>
      </w:r>
      <w:r w:rsidRPr="00ED2EB7">
        <w:rPr>
          <w:rFonts w:ascii="Arial" w:hAnsi="Arial" w:cs="Arial"/>
          <w:sz w:val="20"/>
          <w:szCs w:val="20"/>
        </w:rPr>
        <w:t>t</w:t>
      </w:r>
      <w:r w:rsidRPr="00ED2EB7">
        <w:rPr>
          <w:rFonts w:ascii="Arial" w:hAnsi="Arial" w:cs="Arial"/>
          <w:sz w:val="20"/>
          <w:szCs w:val="20"/>
        </w:rPr>
        <w:t>tern and fly the approach, push the OBS button again to e</w:t>
      </w:r>
      <w:r w:rsidRPr="00ED2EB7">
        <w:rPr>
          <w:rFonts w:ascii="Arial" w:hAnsi="Arial" w:cs="Arial"/>
          <w:sz w:val="20"/>
          <w:szCs w:val="20"/>
        </w:rPr>
        <w:t>x</w:t>
      </w:r>
      <w:r w:rsidRPr="00ED2EB7">
        <w:rPr>
          <w:rFonts w:ascii="Arial" w:hAnsi="Arial" w:cs="Arial"/>
          <w:sz w:val="20"/>
          <w:szCs w:val="20"/>
        </w:rPr>
        <w:t xml:space="preserve">tinguish the SUSP </w:t>
      </w:r>
      <w:r w:rsidR="008377D5" w:rsidRPr="00ED2EB7">
        <w:rPr>
          <w:rFonts w:ascii="Arial" w:hAnsi="Arial" w:cs="Arial"/>
          <w:sz w:val="20"/>
          <w:szCs w:val="20"/>
        </w:rPr>
        <w:t>indication</w:t>
      </w:r>
      <w:r w:rsidR="00496AD1" w:rsidRPr="00ED2EB7">
        <w:rPr>
          <w:rFonts w:ascii="Arial" w:hAnsi="Arial" w:cs="Arial"/>
          <w:sz w:val="20"/>
          <w:szCs w:val="20"/>
        </w:rPr>
        <w:t xml:space="preserve"> and the aut</w:t>
      </w:r>
      <w:r w:rsidR="00496AD1" w:rsidRPr="00ED2EB7">
        <w:rPr>
          <w:rFonts w:ascii="Arial" w:hAnsi="Arial" w:cs="Arial"/>
          <w:sz w:val="20"/>
          <w:szCs w:val="20"/>
        </w:rPr>
        <w:t>o</w:t>
      </w:r>
      <w:r w:rsidR="00496AD1" w:rsidRPr="00ED2EB7">
        <w:rPr>
          <w:rFonts w:ascii="Arial" w:hAnsi="Arial" w:cs="Arial"/>
          <w:sz w:val="20"/>
          <w:szCs w:val="20"/>
        </w:rPr>
        <w:t>pilot will proceed to the a</w:t>
      </w:r>
      <w:r w:rsidR="00496AD1" w:rsidRPr="00ED2EB7">
        <w:rPr>
          <w:rFonts w:ascii="Arial" w:hAnsi="Arial" w:cs="Arial"/>
          <w:sz w:val="20"/>
          <w:szCs w:val="20"/>
        </w:rPr>
        <w:t>p</w:t>
      </w:r>
      <w:r w:rsidR="00496AD1" w:rsidRPr="00ED2EB7">
        <w:rPr>
          <w:rFonts w:ascii="Arial" w:hAnsi="Arial" w:cs="Arial"/>
          <w:sz w:val="20"/>
          <w:szCs w:val="20"/>
        </w:rPr>
        <w:t>proach</w:t>
      </w:r>
      <w:r w:rsidR="00D93EB8" w:rsidRPr="00ED2EB7">
        <w:rPr>
          <w:rFonts w:ascii="Arial" w:hAnsi="Arial" w:cs="Arial"/>
          <w:sz w:val="20"/>
          <w:szCs w:val="20"/>
        </w:rPr>
        <w:t>.</w:t>
      </w:r>
    </w:p>
    <w:p w:rsidR="007D2AA8" w:rsidRPr="00ED2EB7" w:rsidRDefault="007D2AA8" w:rsidP="007D2AA8">
      <w:pPr>
        <w:tabs>
          <w:tab w:val="left" w:pos="360"/>
        </w:tabs>
        <w:spacing w:after="120"/>
        <w:ind w:left="360" w:right="-216"/>
        <w:rPr>
          <w:rFonts w:ascii="Arial" w:hAnsi="Arial" w:cs="Arial"/>
          <w:sz w:val="20"/>
          <w:szCs w:val="20"/>
        </w:rPr>
      </w:pPr>
    </w:p>
    <w:p w:rsidR="00D93EB8" w:rsidRPr="00894E39" w:rsidRDefault="00D93EB8" w:rsidP="000F7D2E">
      <w:pPr>
        <w:spacing w:after="120"/>
        <w:rPr>
          <w:rFonts w:ascii="Arial" w:hAnsi="Arial" w:cs="Arial"/>
          <w:b/>
          <w:sz w:val="20"/>
          <w:szCs w:val="20"/>
          <w:u w:val="single"/>
        </w:rPr>
      </w:pPr>
      <w:r w:rsidRPr="00894E39">
        <w:rPr>
          <w:rFonts w:ascii="Arial" w:hAnsi="Arial" w:cs="Arial"/>
          <w:b/>
          <w:sz w:val="20"/>
          <w:szCs w:val="20"/>
          <w:u w:val="single"/>
        </w:rPr>
        <w:t>Missed Approach</w:t>
      </w:r>
    </w:p>
    <w:p w:rsidR="00D93EB8" w:rsidRPr="00894E39" w:rsidRDefault="002B7076" w:rsidP="004104C7">
      <w:pPr>
        <w:pStyle w:val="ListParagraph"/>
        <w:spacing w:after="120"/>
        <w:ind w:left="0"/>
        <w:rPr>
          <w:rFonts w:ascii="Arial" w:hAnsi="Arial" w:cs="Arial"/>
          <w:sz w:val="20"/>
          <w:szCs w:val="20"/>
        </w:rPr>
      </w:pPr>
      <w:r w:rsidRPr="00894E39">
        <w:rPr>
          <w:rFonts w:ascii="Arial" w:hAnsi="Arial" w:cs="Arial"/>
          <w:sz w:val="20"/>
          <w:szCs w:val="20"/>
        </w:rPr>
        <w:t>To have the GPSS fly the missed approac</w:t>
      </w:r>
      <w:r w:rsidR="00496AD1" w:rsidRPr="00894E39">
        <w:rPr>
          <w:rFonts w:ascii="Arial" w:hAnsi="Arial" w:cs="Arial"/>
          <w:sz w:val="20"/>
          <w:szCs w:val="20"/>
        </w:rPr>
        <w:t xml:space="preserve">h when you </w:t>
      </w:r>
      <w:r w:rsidR="007D2AA8">
        <w:rPr>
          <w:rFonts w:ascii="Arial" w:hAnsi="Arial" w:cs="Arial"/>
          <w:sz w:val="20"/>
          <w:szCs w:val="20"/>
        </w:rPr>
        <w:t>arrive at</w:t>
      </w:r>
      <w:r w:rsidR="00496AD1" w:rsidRPr="00894E39">
        <w:rPr>
          <w:rFonts w:ascii="Arial" w:hAnsi="Arial" w:cs="Arial"/>
          <w:sz w:val="20"/>
          <w:szCs w:val="20"/>
        </w:rPr>
        <w:t xml:space="preserve"> the MAP, DH or DA</w:t>
      </w:r>
      <w:r w:rsidR="005E6E67" w:rsidRPr="00894E39">
        <w:rPr>
          <w:rFonts w:ascii="Arial" w:hAnsi="Arial" w:cs="Arial"/>
          <w:sz w:val="20"/>
          <w:szCs w:val="20"/>
        </w:rPr>
        <w:t>:</w:t>
      </w:r>
      <w:r w:rsidRPr="00894E39">
        <w:rPr>
          <w:rFonts w:ascii="Arial" w:hAnsi="Arial" w:cs="Arial"/>
          <w:sz w:val="20"/>
          <w:szCs w:val="20"/>
        </w:rPr>
        <w:t xml:space="preserve"> establish a climb on the KAP 140</w:t>
      </w:r>
      <w:r w:rsidR="00254187" w:rsidRPr="00894E39">
        <w:rPr>
          <w:rFonts w:ascii="Arial" w:hAnsi="Arial" w:cs="Arial"/>
          <w:sz w:val="20"/>
          <w:szCs w:val="20"/>
        </w:rPr>
        <w:t>;</w:t>
      </w:r>
      <w:r w:rsidRPr="00894E39">
        <w:rPr>
          <w:rFonts w:ascii="Arial" w:hAnsi="Arial" w:cs="Arial"/>
          <w:sz w:val="20"/>
          <w:szCs w:val="20"/>
        </w:rPr>
        <w:t xml:space="preserve"> push the OBS button on the GNS 530W to re-enable waypoint s</w:t>
      </w:r>
      <w:r w:rsidRPr="00894E39">
        <w:rPr>
          <w:rFonts w:ascii="Arial" w:hAnsi="Arial" w:cs="Arial"/>
          <w:sz w:val="20"/>
          <w:szCs w:val="20"/>
        </w:rPr>
        <w:t>e</w:t>
      </w:r>
      <w:r w:rsidRPr="00894E39">
        <w:rPr>
          <w:rFonts w:ascii="Arial" w:hAnsi="Arial" w:cs="Arial"/>
          <w:sz w:val="20"/>
          <w:szCs w:val="20"/>
        </w:rPr>
        <w:t>quencing</w:t>
      </w:r>
      <w:r w:rsidR="00254187" w:rsidRPr="00894E39">
        <w:rPr>
          <w:rFonts w:ascii="Arial" w:hAnsi="Arial" w:cs="Arial"/>
          <w:sz w:val="20"/>
          <w:szCs w:val="20"/>
        </w:rPr>
        <w:t>;</w:t>
      </w:r>
      <w:r w:rsidRPr="00894E39">
        <w:rPr>
          <w:rFonts w:ascii="Arial" w:hAnsi="Arial" w:cs="Arial"/>
          <w:sz w:val="20"/>
          <w:szCs w:val="20"/>
        </w:rPr>
        <w:t xml:space="preserve"> put (or leave) the GPSS in </w:t>
      </w:r>
      <w:r w:rsidRPr="00B43C65">
        <w:rPr>
          <w:rFonts w:ascii="Arial" w:hAnsi="Arial" w:cs="Arial"/>
          <w:b/>
          <w:color w:val="C00000"/>
          <w:sz w:val="20"/>
          <w:szCs w:val="20"/>
        </w:rPr>
        <w:t>GPS</w:t>
      </w:r>
      <w:r w:rsidRPr="00894E39">
        <w:rPr>
          <w:rFonts w:ascii="Arial" w:hAnsi="Arial" w:cs="Arial"/>
          <w:sz w:val="20"/>
          <w:szCs w:val="20"/>
        </w:rPr>
        <w:t xml:space="preserve"> mode</w:t>
      </w:r>
      <w:r w:rsidR="00254187" w:rsidRPr="00894E39">
        <w:rPr>
          <w:rFonts w:ascii="Arial" w:hAnsi="Arial" w:cs="Arial"/>
          <w:sz w:val="20"/>
          <w:szCs w:val="20"/>
        </w:rPr>
        <w:t xml:space="preserve">; and push the </w:t>
      </w:r>
      <w:r w:rsidR="00254187" w:rsidRPr="00B43C65">
        <w:rPr>
          <w:rFonts w:ascii="Arial" w:hAnsi="Arial" w:cs="Arial"/>
          <w:b/>
          <w:sz w:val="20"/>
          <w:szCs w:val="20"/>
        </w:rPr>
        <w:t>HDG</w:t>
      </w:r>
      <w:r w:rsidR="00254187" w:rsidRPr="00894E39">
        <w:rPr>
          <w:rFonts w:ascii="Arial" w:hAnsi="Arial" w:cs="Arial"/>
          <w:sz w:val="20"/>
          <w:szCs w:val="20"/>
        </w:rPr>
        <w:t xml:space="preserve"> button on the KAP 140. Based on input from the GPSS, the KAP 140 will climb to the altitude set </w:t>
      </w:r>
      <w:r w:rsidR="005E6E67" w:rsidRPr="00894E39">
        <w:rPr>
          <w:rFonts w:ascii="Arial" w:hAnsi="Arial" w:cs="Arial"/>
          <w:sz w:val="20"/>
          <w:szCs w:val="20"/>
        </w:rPr>
        <w:t xml:space="preserve">and armed </w:t>
      </w:r>
      <w:r w:rsidR="00254187" w:rsidRPr="00894E39">
        <w:rPr>
          <w:rFonts w:ascii="Arial" w:hAnsi="Arial" w:cs="Arial"/>
          <w:sz w:val="20"/>
          <w:szCs w:val="20"/>
        </w:rPr>
        <w:t>in the KAP 140</w:t>
      </w:r>
      <w:r w:rsidR="005E6E67" w:rsidRPr="00894E39">
        <w:rPr>
          <w:rFonts w:ascii="Arial" w:hAnsi="Arial" w:cs="Arial"/>
          <w:sz w:val="20"/>
          <w:szCs w:val="20"/>
        </w:rPr>
        <w:t>;</w:t>
      </w:r>
      <w:r w:rsidR="00254187" w:rsidRPr="00894E39">
        <w:rPr>
          <w:rFonts w:ascii="Arial" w:hAnsi="Arial" w:cs="Arial"/>
          <w:sz w:val="20"/>
          <w:szCs w:val="20"/>
        </w:rPr>
        <w:t xml:space="preserve"> fly the missed approach course and waypoints from the GNS 530W, all the way to the missed a</w:t>
      </w:r>
      <w:r w:rsidR="00254187" w:rsidRPr="00894E39">
        <w:rPr>
          <w:rFonts w:ascii="Arial" w:hAnsi="Arial" w:cs="Arial"/>
          <w:sz w:val="20"/>
          <w:szCs w:val="20"/>
        </w:rPr>
        <w:t>p</w:t>
      </w:r>
      <w:r w:rsidR="00254187" w:rsidRPr="00894E39">
        <w:rPr>
          <w:rFonts w:ascii="Arial" w:hAnsi="Arial" w:cs="Arial"/>
          <w:sz w:val="20"/>
          <w:szCs w:val="20"/>
        </w:rPr>
        <w:t>proach holding point</w:t>
      </w:r>
      <w:r w:rsidR="005E6E67" w:rsidRPr="00894E39">
        <w:rPr>
          <w:rFonts w:ascii="Arial" w:hAnsi="Arial" w:cs="Arial"/>
          <w:sz w:val="20"/>
          <w:szCs w:val="20"/>
        </w:rPr>
        <w:t>;</w:t>
      </w:r>
      <w:r w:rsidR="00254187" w:rsidRPr="00894E39">
        <w:rPr>
          <w:rFonts w:ascii="Arial" w:hAnsi="Arial" w:cs="Arial"/>
          <w:sz w:val="20"/>
          <w:szCs w:val="20"/>
        </w:rPr>
        <w:t xml:space="preserve"> and enter the missed approach holding pattern as d</w:t>
      </w:r>
      <w:r w:rsidR="00254187" w:rsidRPr="00894E39">
        <w:rPr>
          <w:rFonts w:ascii="Arial" w:hAnsi="Arial" w:cs="Arial"/>
          <w:sz w:val="20"/>
          <w:szCs w:val="20"/>
        </w:rPr>
        <w:t>e</w:t>
      </w:r>
      <w:r w:rsidR="00254187" w:rsidRPr="00894E39">
        <w:rPr>
          <w:rFonts w:ascii="Arial" w:hAnsi="Arial" w:cs="Arial"/>
          <w:sz w:val="20"/>
          <w:szCs w:val="20"/>
        </w:rPr>
        <w:t>scribed under “Holding”, above.</w:t>
      </w:r>
    </w:p>
    <w:p w:rsidR="009F7C57" w:rsidRDefault="00254187" w:rsidP="00ED2EB7">
      <w:pPr>
        <w:spacing w:after="120"/>
        <w:rPr>
          <w:rFonts w:ascii="Arial" w:hAnsi="Arial" w:cs="Arial"/>
          <w:sz w:val="20"/>
          <w:szCs w:val="20"/>
        </w:rPr>
      </w:pPr>
      <w:r w:rsidRPr="00894E39">
        <w:rPr>
          <w:rFonts w:ascii="Arial" w:hAnsi="Arial" w:cs="Arial"/>
          <w:sz w:val="20"/>
          <w:szCs w:val="20"/>
        </w:rPr>
        <w:t>If you need to stay in the holding pattern awaiting further clea</w:t>
      </w:r>
      <w:r w:rsidRPr="00894E39">
        <w:rPr>
          <w:rFonts w:ascii="Arial" w:hAnsi="Arial" w:cs="Arial"/>
          <w:sz w:val="20"/>
          <w:szCs w:val="20"/>
        </w:rPr>
        <w:t>r</w:t>
      </w:r>
      <w:r w:rsidRPr="00894E39">
        <w:rPr>
          <w:rFonts w:ascii="Arial" w:hAnsi="Arial" w:cs="Arial"/>
          <w:sz w:val="20"/>
          <w:szCs w:val="20"/>
        </w:rPr>
        <w:t>ance, e</w:t>
      </w:r>
      <w:r w:rsidRPr="00894E39">
        <w:rPr>
          <w:rFonts w:ascii="Arial" w:hAnsi="Arial" w:cs="Arial"/>
          <w:sz w:val="20"/>
          <w:szCs w:val="20"/>
        </w:rPr>
        <w:t>i</w:t>
      </w:r>
      <w:r w:rsidRPr="00894E39">
        <w:rPr>
          <w:rFonts w:ascii="Arial" w:hAnsi="Arial" w:cs="Arial"/>
          <w:sz w:val="20"/>
          <w:szCs w:val="20"/>
        </w:rPr>
        <w:t xml:space="preserve">ther confirm that SUSP shows above the OBS button on the GNS 530W, or push the OBS button to </w:t>
      </w:r>
      <w:r w:rsidR="008107CB" w:rsidRPr="00894E39">
        <w:rPr>
          <w:rFonts w:ascii="Arial" w:hAnsi="Arial" w:cs="Arial"/>
          <w:sz w:val="20"/>
          <w:szCs w:val="20"/>
        </w:rPr>
        <w:t>SUSP</w:t>
      </w:r>
      <w:r w:rsidRPr="00894E39">
        <w:rPr>
          <w:rFonts w:ascii="Arial" w:hAnsi="Arial" w:cs="Arial"/>
          <w:sz w:val="20"/>
          <w:szCs w:val="20"/>
        </w:rPr>
        <w:t>end wa</w:t>
      </w:r>
      <w:r w:rsidRPr="00894E39">
        <w:rPr>
          <w:rFonts w:ascii="Arial" w:hAnsi="Arial" w:cs="Arial"/>
          <w:sz w:val="20"/>
          <w:szCs w:val="20"/>
        </w:rPr>
        <w:t>y</w:t>
      </w:r>
      <w:r w:rsidRPr="00894E39">
        <w:rPr>
          <w:rFonts w:ascii="Arial" w:hAnsi="Arial" w:cs="Arial"/>
          <w:sz w:val="20"/>
          <w:szCs w:val="20"/>
        </w:rPr>
        <w:t>point sequen</w:t>
      </w:r>
      <w:r w:rsidRPr="00894E39">
        <w:rPr>
          <w:rFonts w:ascii="Arial" w:hAnsi="Arial" w:cs="Arial"/>
          <w:sz w:val="20"/>
          <w:szCs w:val="20"/>
        </w:rPr>
        <w:t>c</w:t>
      </w:r>
      <w:r w:rsidRPr="00894E39">
        <w:rPr>
          <w:rFonts w:ascii="Arial" w:hAnsi="Arial" w:cs="Arial"/>
          <w:sz w:val="20"/>
          <w:szCs w:val="20"/>
        </w:rPr>
        <w:t xml:space="preserve">ing. </w:t>
      </w:r>
    </w:p>
    <w:p w:rsidR="009F7C57" w:rsidRDefault="009F7C57" w:rsidP="004104C7">
      <w:pPr>
        <w:spacing w:after="120"/>
        <w:ind w:firstLine="720"/>
        <w:rPr>
          <w:rFonts w:ascii="Arial" w:hAnsi="Arial" w:cs="Arial"/>
          <w:sz w:val="20"/>
          <w:szCs w:val="20"/>
        </w:rPr>
      </w:pPr>
    </w:p>
    <w:p w:rsidR="004F166A" w:rsidRPr="00B43C65" w:rsidRDefault="004F166A" w:rsidP="00B43C65">
      <w:pPr>
        <w:spacing w:after="120"/>
        <w:rPr>
          <w:rFonts w:ascii="Arial" w:hAnsi="Arial" w:cs="Arial"/>
          <w:b/>
          <w:sz w:val="20"/>
          <w:szCs w:val="20"/>
        </w:rPr>
      </w:pPr>
      <w:r w:rsidRPr="00B43C65">
        <w:rPr>
          <w:rFonts w:ascii="Arial" w:hAnsi="Arial" w:cs="Arial"/>
          <w:b/>
          <w:sz w:val="20"/>
          <w:szCs w:val="20"/>
        </w:rPr>
        <w:t>OPERATING LIMIT</w:t>
      </w:r>
      <w:r w:rsidRPr="00B43C65">
        <w:rPr>
          <w:rFonts w:ascii="Arial" w:hAnsi="Arial" w:cs="Arial"/>
          <w:b/>
          <w:sz w:val="20"/>
          <w:szCs w:val="20"/>
        </w:rPr>
        <w:t>A</w:t>
      </w:r>
      <w:r w:rsidRPr="00B43C65">
        <w:rPr>
          <w:rFonts w:ascii="Arial" w:hAnsi="Arial" w:cs="Arial"/>
          <w:b/>
          <w:sz w:val="20"/>
          <w:szCs w:val="20"/>
        </w:rPr>
        <w:t>TIONS</w:t>
      </w:r>
    </w:p>
    <w:p w:rsidR="004F166A" w:rsidRDefault="004F166A" w:rsidP="004104C7">
      <w:pPr>
        <w:pStyle w:val="ListParagraph"/>
        <w:spacing w:after="120"/>
        <w:ind w:left="0"/>
        <w:rPr>
          <w:rFonts w:ascii="Arial" w:hAnsi="Arial" w:cs="Arial"/>
          <w:sz w:val="20"/>
          <w:szCs w:val="20"/>
        </w:rPr>
      </w:pPr>
      <w:r w:rsidRPr="00894E39">
        <w:rPr>
          <w:rFonts w:ascii="Arial" w:hAnsi="Arial" w:cs="Arial"/>
          <w:sz w:val="20"/>
          <w:szCs w:val="20"/>
        </w:rPr>
        <w:t>Do not use the GDC31 below the published MDA during an a</w:t>
      </w:r>
      <w:r w:rsidRPr="00894E39">
        <w:rPr>
          <w:rFonts w:ascii="Arial" w:hAnsi="Arial" w:cs="Arial"/>
          <w:sz w:val="20"/>
          <w:szCs w:val="20"/>
        </w:rPr>
        <w:t>p</w:t>
      </w:r>
      <w:r w:rsidRPr="00894E39">
        <w:rPr>
          <w:rFonts w:ascii="Arial" w:hAnsi="Arial" w:cs="Arial"/>
          <w:sz w:val="20"/>
          <w:szCs w:val="20"/>
        </w:rPr>
        <w:t>proach.</w:t>
      </w:r>
    </w:p>
    <w:p w:rsidR="004104C7" w:rsidRPr="00894E39" w:rsidRDefault="004104C7" w:rsidP="004104C7">
      <w:pPr>
        <w:pStyle w:val="ListParagraph"/>
        <w:spacing w:after="120"/>
        <w:ind w:left="0"/>
        <w:rPr>
          <w:rFonts w:ascii="Arial" w:hAnsi="Arial" w:cs="Arial"/>
          <w:sz w:val="20"/>
          <w:szCs w:val="20"/>
        </w:rPr>
      </w:pPr>
    </w:p>
    <w:p w:rsidR="004F166A" w:rsidRPr="00894E39" w:rsidRDefault="004F166A" w:rsidP="004104C7">
      <w:pPr>
        <w:pStyle w:val="ListParagraph"/>
        <w:spacing w:after="120"/>
        <w:ind w:left="0"/>
        <w:rPr>
          <w:rFonts w:ascii="Arial" w:hAnsi="Arial" w:cs="Arial"/>
          <w:sz w:val="20"/>
          <w:szCs w:val="20"/>
        </w:rPr>
      </w:pPr>
      <w:r w:rsidRPr="00894E39">
        <w:rPr>
          <w:rFonts w:ascii="Arial" w:hAnsi="Arial" w:cs="Arial"/>
          <w:sz w:val="20"/>
          <w:szCs w:val="20"/>
        </w:rPr>
        <w:t>The GDC31 does not reduce or otherwise alter any existing safety features of the autopilot such as bank limiting, rate limi</w:t>
      </w:r>
      <w:r w:rsidRPr="00894E39">
        <w:rPr>
          <w:rFonts w:ascii="Arial" w:hAnsi="Arial" w:cs="Arial"/>
          <w:sz w:val="20"/>
          <w:szCs w:val="20"/>
        </w:rPr>
        <w:t>t</w:t>
      </w:r>
      <w:r w:rsidRPr="00894E39">
        <w:rPr>
          <w:rFonts w:ascii="Arial" w:hAnsi="Arial" w:cs="Arial"/>
          <w:sz w:val="20"/>
          <w:szCs w:val="20"/>
        </w:rPr>
        <w:lastRenderedPageBreak/>
        <w:t xml:space="preserve">ing and </w:t>
      </w:r>
      <w:r w:rsidR="00E82523" w:rsidRPr="00894E39">
        <w:rPr>
          <w:rFonts w:ascii="Arial" w:hAnsi="Arial" w:cs="Arial"/>
          <w:sz w:val="20"/>
          <w:szCs w:val="20"/>
        </w:rPr>
        <w:t>protection</w:t>
      </w:r>
      <w:r w:rsidRPr="00894E39">
        <w:rPr>
          <w:rFonts w:ascii="Arial" w:hAnsi="Arial" w:cs="Arial"/>
          <w:sz w:val="20"/>
          <w:szCs w:val="20"/>
        </w:rPr>
        <w:t xml:space="preserve"> from a hard over. The GDC31 provides la</w:t>
      </w:r>
      <w:r w:rsidRPr="00894E39">
        <w:rPr>
          <w:rFonts w:ascii="Arial" w:hAnsi="Arial" w:cs="Arial"/>
          <w:sz w:val="20"/>
          <w:szCs w:val="20"/>
        </w:rPr>
        <w:t>t</w:t>
      </w:r>
      <w:r w:rsidRPr="00894E39">
        <w:rPr>
          <w:rFonts w:ascii="Arial" w:hAnsi="Arial" w:cs="Arial"/>
          <w:sz w:val="20"/>
          <w:szCs w:val="20"/>
        </w:rPr>
        <w:t>eral (roll) data only (no pitch data is supplied to the GDC31).</w:t>
      </w:r>
    </w:p>
    <w:p w:rsidR="004F166A" w:rsidRDefault="004F166A" w:rsidP="004104C7">
      <w:pPr>
        <w:pStyle w:val="ListParagraph"/>
        <w:spacing w:after="120"/>
        <w:ind w:left="0"/>
        <w:rPr>
          <w:rFonts w:ascii="Arial" w:hAnsi="Arial" w:cs="Arial"/>
          <w:sz w:val="20"/>
          <w:szCs w:val="20"/>
        </w:rPr>
      </w:pPr>
      <w:r w:rsidRPr="00894E39">
        <w:rPr>
          <w:rFonts w:ascii="Arial" w:hAnsi="Arial" w:cs="Arial"/>
          <w:sz w:val="20"/>
          <w:szCs w:val="20"/>
        </w:rPr>
        <w:t>Refer to the KAP</w:t>
      </w:r>
      <w:r w:rsidR="005B3BA2" w:rsidRPr="00894E39">
        <w:rPr>
          <w:rFonts w:ascii="Arial" w:hAnsi="Arial" w:cs="Arial"/>
          <w:sz w:val="20"/>
          <w:szCs w:val="20"/>
        </w:rPr>
        <w:t xml:space="preserve"> </w:t>
      </w:r>
      <w:r w:rsidRPr="00894E39">
        <w:rPr>
          <w:rFonts w:ascii="Arial" w:hAnsi="Arial" w:cs="Arial"/>
          <w:sz w:val="20"/>
          <w:szCs w:val="20"/>
        </w:rPr>
        <w:t>140</w:t>
      </w:r>
      <w:r w:rsidR="005B3BA2" w:rsidRPr="00894E39">
        <w:rPr>
          <w:rFonts w:ascii="Arial" w:hAnsi="Arial" w:cs="Arial"/>
          <w:sz w:val="20"/>
          <w:szCs w:val="20"/>
        </w:rPr>
        <w:t xml:space="preserve"> </w:t>
      </w:r>
      <w:r w:rsidRPr="00894E39">
        <w:rPr>
          <w:rFonts w:ascii="Arial" w:hAnsi="Arial" w:cs="Arial"/>
          <w:sz w:val="20"/>
          <w:szCs w:val="20"/>
        </w:rPr>
        <w:t xml:space="preserve">autopilot </w:t>
      </w:r>
      <w:r w:rsidR="005B3BA2" w:rsidRPr="00894E39">
        <w:rPr>
          <w:rFonts w:ascii="Arial" w:hAnsi="Arial" w:cs="Arial"/>
          <w:sz w:val="20"/>
          <w:szCs w:val="20"/>
        </w:rPr>
        <w:t xml:space="preserve">POH </w:t>
      </w:r>
      <w:r w:rsidRPr="00894E39">
        <w:rPr>
          <w:rFonts w:ascii="Arial" w:hAnsi="Arial" w:cs="Arial"/>
          <w:sz w:val="20"/>
          <w:szCs w:val="20"/>
        </w:rPr>
        <w:t>for autopilot limit</w:t>
      </w:r>
      <w:r w:rsidRPr="00894E39">
        <w:rPr>
          <w:rFonts w:ascii="Arial" w:hAnsi="Arial" w:cs="Arial"/>
          <w:sz w:val="20"/>
          <w:szCs w:val="20"/>
        </w:rPr>
        <w:t>a</w:t>
      </w:r>
      <w:r w:rsidRPr="00894E39">
        <w:rPr>
          <w:rFonts w:ascii="Arial" w:hAnsi="Arial" w:cs="Arial"/>
          <w:sz w:val="20"/>
          <w:szCs w:val="20"/>
        </w:rPr>
        <w:t>tions.</w:t>
      </w:r>
    </w:p>
    <w:p w:rsidR="004104C7" w:rsidRPr="00894E39" w:rsidRDefault="004104C7" w:rsidP="004104C7">
      <w:pPr>
        <w:pStyle w:val="ListParagraph"/>
        <w:spacing w:after="120"/>
        <w:ind w:left="0"/>
        <w:rPr>
          <w:rFonts w:ascii="Arial" w:hAnsi="Arial" w:cs="Arial"/>
          <w:sz w:val="20"/>
          <w:szCs w:val="20"/>
        </w:rPr>
      </w:pPr>
    </w:p>
    <w:p w:rsidR="004F166A" w:rsidRPr="00894E39" w:rsidRDefault="004F166A" w:rsidP="004104C7">
      <w:pPr>
        <w:pStyle w:val="ListParagraph"/>
        <w:spacing w:after="120"/>
        <w:ind w:left="0"/>
        <w:rPr>
          <w:rFonts w:ascii="Arial" w:hAnsi="Arial" w:cs="Arial"/>
          <w:sz w:val="20"/>
          <w:szCs w:val="20"/>
        </w:rPr>
      </w:pPr>
      <w:r w:rsidRPr="00894E39">
        <w:rPr>
          <w:rFonts w:ascii="Arial" w:hAnsi="Arial" w:cs="Arial"/>
          <w:sz w:val="20"/>
          <w:szCs w:val="20"/>
        </w:rPr>
        <w:t>Failure of the GDC31 will affect the lateral axis only of the a</w:t>
      </w:r>
      <w:r w:rsidRPr="00894E39">
        <w:rPr>
          <w:rFonts w:ascii="Arial" w:hAnsi="Arial" w:cs="Arial"/>
          <w:sz w:val="20"/>
          <w:szCs w:val="20"/>
        </w:rPr>
        <w:t>u</w:t>
      </w:r>
      <w:r w:rsidRPr="00894E39">
        <w:rPr>
          <w:rFonts w:ascii="Arial" w:hAnsi="Arial" w:cs="Arial"/>
          <w:sz w:val="20"/>
          <w:szCs w:val="20"/>
        </w:rPr>
        <w:t>top</w:t>
      </w:r>
      <w:r w:rsidRPr="00894E39">
        <w:rPr>
          <w:rFonts w:ascii="Arial" w:hAnsi="Arial" w:cs="Arial"/>
          <w:sz w:val="20"/>
          <w:szCs w:val="20"/>
        </w:rPr>
        <w:t>i</w:t>
      </w:r>
      <w:r w:rsidRPr="00894E39">
        <w:rPr>
          <w:rFonts w:ascii="Arial" w:hAnsi="Arial" w:cs="Arial"/>
          <w:sz w:val="20"/>
          <w:szCs w:val="20"/>
        </w:rPr>
        <w:t xml:space="preserve">lot and only if the GPS/HDG switch is in the </w:t>
      </w:r>
      <w:r w:rsidRPr="00B43C65">
        <w:rPr>
          <w:rFonts w:ascii="Arial" w:hAnsi="Arial" w:cs="Arial"/>
          <w:b/>
          <w:color w:val="C00000"/>
          <w:sz w:val="20"/>
          <w:szCs w:val="20"/>
        </w:rPr>
        <w:t>GPS</w:t>
      </w:r>
      <w:r w:rsidRPr="00894E39">
        <w:rPr>
          <w:rFonts w:ascii="Arial" w:hAnsi="Arial" w:cs="Arial"/>
          <w:sz w:val="20"/>
          <w:szCs w:val="20"/>
        </w:rPr>
        <w:t xml:space="preserve"> mode. </w:t>
      </w:r>
      <w:r w:rsidRPr="00B43C65">
        <w:rPr>
          <w:rFonts w:ascii="Arial" w:hAnsi="Arial" w:cs="Arial"/>
          <w:b/>
          <w:sz w:val="20"/>
          <w:szCs w:val="20"/>
        </w:rPr>
        <w:t>HDG</w:t>
      </w:r>
      <w:r w:rsidRPr="00894E39">
        <w:rPr>
          <w:rFonts w:ascii="Arial" w:hAnsi="Arial" w:cs="Arial"/>
          <w:sz w:val="20"/>
          <w:szCs w:val="20"/>
        </w:rPr>
        <w:t xml:space="preserve"> hold mode is not affected by the GDC31 when the </w:t>
      </w:r>
      <w:r w:rsidRPr="00B43C65">
        <w:rPr>
          <w:rFonts w:ascii="Arial" w:hAnsi="Arial" w:cs="Arial"/>
          <w:b/>
          <w:color w:val="C00000"/>
          <w:sz w:val="20"/>
          <w:szCs w:val="20"/>
        </w:rPr>
        <w:t>GPS</w:t>
      </w:r>
      <w:r w:rsidRPr="00894E39">
        <w:rPr>
          <w:rFonts w:ascii="Arial" w:hAnsi="Arial" w:cs="Arial"/>
          <w:sz w:val="20"/>
          <w:szCs w:val="20"/>
        </w:rPr>
        <w:t>/</w:t>
      </w:r>
      <w:r w:rsidRPr="00B43C65">
        <w:rPr>
          <w:rFonts w:ascii="Arial" w:hAnsi="Arial" w:cs="Arial"/>
          <w:b/>
          <w:sz w:val="20"/>
          <w:szCs w:val="20"/>
        </w:rPr>
        <w:t xml:space="preserve">HDG </w:t>
      </w:r>
      <w:r w:rsidRPr="00894E39">
        <w:rPr>
          <w:rFonts w:ascii="Arial" w:hAnsi="Arial" w:cs="Arial"/>
          <w:sz w:val="20"/>
          <w:szCs w:val="20"/>
        </w:rPr>
        <w:t xml:space="preserve">switch is in the </w:t>
      </w:r>
      <w:r w:rsidRPr="00B43C65">
        <w:rPr>
          <w:rFonts w:ascii="Arial" w:hAnsi="Arial" w:cs="Arial"/>
          <w:b/>
          <w:sz w:val="20"/>
          <w:szCs w:val="20"/>
        </w:rPr>
        <w:t>HDG</w:t>
      </w:r>
      <w:r w:rsidRPr="00894E39">
        <w:rPr>
          <w:rFonts w:ascii="Arial" w:hAnsi="Arial" w:cs="Arial"/>
          <w:sz w:val="20"/>
          <w:szCs w:val="20"/>
        </w:rPr>
        <w:t xml:space="preserve"> mode. </w:t>
      </w:r>
    </w:p>
    <w:p w:rsidR="004F166A" w:rsidRPr="009F7C57" w:rsidRDefault="004F166A" w:rsidP="000F7D2E">
      <w:pPr>
        <w:pStyle w:val="ListParagraph"/>
        <w:spacing w:after="120"/>
        <w:rPr>
          <w:rFonts w:ascii="Arial" w:hAnsi="Arial" w:cs="Arial"/>
          <w:b/>
          <w:i/>
          <w:color w:val="FF0000"/>
          <w:sz w:val="20"/>
          <w:szCs w:val="20"/>
        </w:rPr>
      </w:pPr>
    </w:p>
    <w:p w:rsidR="004F166A" w:rsidRPr="009F7C57" w:rsidRDefault="009F7C57" w:rsidP="009F7C57">
      <w:pPr>
        <w:spacing w:after="120"/>
        <w:rPr>
          <w:rFonts w:ascii="Arial" w:hAnsi="Arial" w:cs="Arial"/>
          <w:b/>
          <w:i/>
          <w:color w:val="FF0000"/>
          <w:sz w:val="20"/>
          <w:szCs w:val="20"/>
        </w:rPr>
      </w:pPr>
      <w:r w:rsidRPr="009F7C57">
        <w:rPr>
          <w:rFonts w:ascii="Arial" w:hAnsi="Arial" w:cs="Arial"/>
          <w:b/>
          <w:i/>
          <w:color w:val="FF0000"/>
          <w:sz w:val="20"/>
          <w:szCs w:val="20"/>
        </w:rPr>
        <w:t xml:space="preserve">                          </w:t>
      </w:r>
      <w:r w:rsidR="004F166A" w:rsidRPr="009F7C57">
        <w:rPr>
          <w:rFonts w:ascii="Arial" w:hAnsi="Arial" w:cs="Arial"/>
          <w:b/>
          <w:i/>
          <w:color w:val="FF0000"/>
          <w:sz w:val="20"/>
          <w:szCs w:val="20"/>
        </w:rPr>
        <w:t>EMERGENCY PR</w:t>
      </w:r>
      <w:r w:rsidR="004F166A" w:rsidRPr="009F7C57">
        <w:rPr>
          <w:rFonts w:ascii="Arial" w:hAnsi="Arial" w:cs="Arial"/>
          <w:b/>
          <w:i/>
          <w:color w:val="FF0000"/>
          <w:sz w:val="20"/>
          <w:szCs w:val="20"/>
        </w:rPr>
        <w:t>O</w:t>
      </w:r>
      <w:r w:rsidR="004F166A" w:rsidRPr="009F7C57">
        <w:rPr>
          <w:rFonts w:ascii="Arial" w:hAnsi="Arial" w:cs="Arial"/>
          <w:b/>
          <w:i/>
          <w:color w:val="FF0000"/>
          <w:sz w:val="20"/>
          <w:szCs w:val="20"/>
        </w:rPr>
        <w:t>CEDURES</w:t>
      </w:r>
    </w:p>
    <w:p w:rsidR="004F166A" w:rsidRPr="00B43C65" w:rsidRDefault="004F166A" w:rsidP="004104C7">
      <w:pPr>
        <w:pStyle w:val="ListParagraph"/>
        <w:spacing w:after="120"/>
        <w:ind w:left="360"/>
        <w:rPr>
          <w:rFonts w:ascii="Arial" w:hAnsi="Arial" w:cs="Arial"/>
          <w:b/>
          <w:color w:val="FF0000"/>
          <w:sz w:val="20"/>
          <w:szCs w:val="20"/>
        </w:rPr>
      </w:pPr>
      <w:r w:rsidRPr="00B43C65">
        <w:rPr>
          <w:rFonts w:ascii="Arial" w:hAnsi="Arial" w:cs="Arial"/>
          <w:b/>
          <w:color w:val="FF0000"/>
          <w:sz w:val="20"/>
          <w:szCs w:val="20"/>
        </w:rPr>
        <w:t>In the event of a failure of the GDC31 exhibited, for e</w:t>
      </w:r>
      <w:r w:rsidRPr="00B43C65">
        <w:rPr>
          <w:rFonts w:ascii="Arial" w:hAnsi="Arial" w:cs="Arial"/>
          <w:b/>
          <w:color w:val="FF0000"/>
          <w:sz w:val="20"/>
          <w:szCs w:val="20"/>
        </w:rPr>
        <w:t>x</w:t>
      </w:r>
      <w:r w:rsidRPr="00B43C65">
        <w:rPr>
          <w:rFonts w:ascii="Arial" w:hAnsi="Arial" w:cs="Arial"/>
          <w:b/>
          <w:color w:val="FF0000"/>
          <w:sz w:val="20"/>
          <w:szCs w:val="20"/>
        </w:rPr>
        <w:t>ample by a blinking GPS annunciator:</w:t>
      </w:r>
    </w:p>
    <w:p w:rsidR="00B43C65" w:rsidRPr="00B43C65" w:rsidRDefault="00B43C65" w:rsidP="004104C7">
      <w:pPr>
        <w:pStyle w:val="ListParagraph"/>
        <w:spacing w:after="120"/>
        <w:ind w:left="360"/>
        <w:rPr>
          <w:rFonts w:ascii="Arial" w:hAnsi="Arial" w:cs="Arial"/>
          <w:b/>
          <w:color w:val="FF0000"/>
          <w:sz w:val="20"/>
          <w:szCs w:val="20"/>
        </w:rPr>
      </w:pPr>
    </w:p>
    <w:p w:rsidR="004F166A" w:rsidRPr="00B43C65" w:rsidRDefault="004F166A" w:rsidP="004104C7">
      <w:pPr>
        <w:pStyle w:val="ListParagraph"/>
        <w:numPr>
          <w:ilvl w:val="1"/>
          <w:numId w:val="4"/>
        </w:numPr>
        <w:spacing w:after="120"/>
        <w:ind w:left="360"/>
        <w:rPr>
          <w:rFonts w:ascii="Arial" w:hAnsi="Arial" w:cs="Arial"/>
          <w:b/>
          <w:color w:val="FF0000"/>
          <w:sz w:val="20"/>
          <w:szCs w:val="20"/>
        </w:rPr>
      </w:pPr>
      <w:r w:rsidRPr="00B43C65">
        <w:rPr>
          <w:rFonts w:ascii="Arial" w:hAnsi="Arial" w:cs="Arial"/>
          <w:b/>
          <w:color w:val="FF0000"/>
          <w:sz w:val="20"/>
          <w:szCs w:val="20"/>
        </w:rPr>
        <w:t>Maintain pitch and yaw co</w:t>
      </w:r>
      <w:r w:rsidRPr="00B43C65">
        <w:rPr>
          <w:rFonts w:ascii="Arial" w:hAnsi="Arial" w:cs="Arial"/>
          <w:b/>
          <w:color w:val="FF0000"/>
          <w:sz w:val="20"/>
          <w:szCs w:val="20"/>
        </w:rPr>
        <w:t>n</w:t>
      </w:r>
      <w:r w:rsidRPr="00B43C65">
        <w:rPr>
          <w:rFonts w:ascii="Arial" w:hAnsi="Arial" w:cs="Arial"/>
          <w:b/>
          <w:color w:val="FF0000"/>
          <w:sz w:val="20"/>
          <w:szCs w:val="20"/>
        </w:rPr>
        <w:t>trol</w:t>
      </w:r>
    </w:p>
    <w:p w:rsidR="004F166A" w:rsidRPr="00B43C65" w:rsidRDefault="004F166A" w:rsidP="004104C7">
      <w:pPr>
        <w:pStyle w:val="ListParagraph"/>
        <w:numPr>
          <w:ilvl w:val="1"/>
          <w:numId w:val="4"/>
        </w:numPr>
        <w:spacing w:after="120"/>
        <w:ind w:left="360"/>
        <w:rPr>
          <w:rFonts w:ascii="Arial" w:hAnsi="Arial" w:cs="Arial"/>
          <w:b/>
          <w:color w:val="FF0000"/>
          <w:sz w:val="20"/>
          <w:szCs w:val="20"/>
        </w:rPr>
      </w:pPr>
      <w:r w:rsidRPr="00B43C65">
        <w:rPr>
          <w:rFonts w:ascii="Arial" w:hAnsi="Arial" w:cs="Arial"/>
          <w:b/>
          <w:color w:val="FF0000"/>
          <w:sz w:val="20"/>
          <w:szCs w:val="20"/>
        </w:rPr>
        <w:t>Disengage autopilot immediat</w:t>
      </w:r>
      <w:r w:rsidRPr="00B43C65">
        <w:rPr>
          <w:rFonts w:ascii="Arial" w:hAnsi="Arial" w:cs="Arial"/>
          <w:b/>
          <w:color w:val="FF0000"/>
          <w:sz w:val="20"/>
          <w:szCs w:val="20"/>
        </w:rPr>
        <w:t>e</w:t>
      </w:r>
      <w:r w:rsidRPr="00B43C65">
        <w:rPr>
          <w:rFonts w:ascii="Arial" w:hAnsi="Arial" w:cs="Arial"/>
          <w:b/>
          <w:color w:val="FF0000"/>
          <w:sz w:val="20"/>
          <w:szCs w:val="20"/>
        </w:rPr>
        <w:t>ly</w:t>
      </w:r>
    </w:p>
    <w:p w:rsidR="004F166A" w:rsidRPr="00B43C65" w:rsidRDefault="004F166A" w:rsidP="004104C7">
      <w:pPr>
        <w:pStyle w:val="ListParagraph"/>
        <w:numPr>
          <w:ilvl w:val="1"/>
          <w:numId w:val="4"/>
        </w:numPr>
        <w:spacing w:after="120"/>
        <w:ind w:left="360"/>
        <w:rPr>
          <w:rFonts w:ascii="Arial" w:hAnsi="Arial" w:cs="Arial"/>
          <w:b/>
          <w:color w:val="FF0000"/>
          <w:sz w:val="20"/>
          <w:szCs w:val="20"/>
        </w:rPr>
      </w:pPr>
      <w:r w:rsidRPr="00B43C65">
        <w:rPr>
          <w:rFonts w:ascii="Arial" w:hAnsi="Arial" w:cs="Arial"/>
          <w:b/>
          <w:color w:val="FF0000"/>
          <w:sz w:val="20"/>
          <w:szCs w:val="20"/>
        </w:rPr>
        <w:t>Regain control of the aircraft</w:t>
      </w:r>
    </w:p>
    <w:p w:rsidR="004F166A" w:rsidRPr="00B43C65" w:rsidRDefault="004F166A" w:rsidP="004104C7">
      <w:pPr>
        <w:pStyle w:val="ListParagraph"/>
        <w:numPr>
          <w:ilvl w:val="1"/>
          <w:numId w:val="4"/>
        </w:numPr>
        <w:spacing w:after="120"/>
        <w:ind w:left="360"/>
        <w:rPr>
          <w:rFonts w:ascii="Arial" w:hAnsi="Arial" w:cs="Arial"/>
          <w:b/>
          <w:color w:val="FF0000"/>
          <w:sz w:val="20"/>
          <w:szCs w:val="20"/>
        </w:rPr>
      </w:pPr>
      <w:r w:rsidRPr="00B43C65">
        <w:rPr>
          <w:rFonts w:ascii="Arial" w:hAnsi="Arial" w:cs="Arial"/>
          <w:b/>
          <w:color w:val="FF0000"/>
          <w:sz w:val="20"/>
          <w:szCs w:val="20"/>
        </w:rPr>
        <w:t>Select HDG on GPS/HDG mode switch</w:t>
      </w:r>
    </w:p>
    <w:p w:rsidR="004F166A" w:rsidRPr="00B43C65" w:rsidRDefault="004F166A" w:rsidP="004104C7">
      <w:pPr>
        <w:pStyle w:val="ListParagraph"/>
        <w:numPr>
          <w:ilvl w:val="1"/>
          <w:numId w:val="4"/>
        </w:numPr>
        <w:spacing w:after="0"/>
        <w:ind w:left="360"/>
        <w:rPr>
          <w:rFonts w:ascii="Arial" w:hAnsi="Arial" w:cs="Arial"/>
          <w:b/>
          <w:color w:val="FF0000"/>
        </w:rPr>
      </w:pPr>
      <w:r w:rsidRPr="00B43C65">
        <w:rPr>
          <w:rFonts w:ascii="Arial" w:hAnsi="Arial" w:cs="Arial"/>
          <w:b/>
          <w:color w:val="FF0000"/>
          <w:sz w:val="20"/>
          <w:szCs w:val="20"/>
        </w:rPr>
        <w:t>Do not attempt to use in GPS</w:t>
      </w:r>
      <w:r w:rsidRPr="00B43C65">
        <w:rPr>
          <w:rFonts w:ascii="Arial" w:hAnsi="Arial" w:cs="Arial"/>
          <w:b/>
          <w:color w:val="FF0000"/>
        </w:rPr>
        <w:t xml:space="preserve"> mode</w:t>
      </w:r>
    </w:p>
    <w:sectPr w:rsidR="004F166A" w:rsidRPr="00B43C65" w:rsidSect="00A04A3A">
      <w:footerReference w:type="default" r:id="rId10"/>
      <w:pgSz w:w="7920" w:h="12240" w:code="298"/>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AE" w:rsidRDefault="00B420AE" w:rsidP="00F80866">
      <w:pPr>
        <w:spacing w:after="0" w:line="240" w:lineRule="auto"/>
      </w:pPr>
      <w:r>
        <w:separator/>
      </w:r>
    </w:p>
  </w:endnote>
  <w:endnote w:type="continuationSeparator" w:id="0">
    <w:p w:rsidR="00B420AE" w:rsidRDefault="00B420AE" w:rsidP="00F8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6" w:rsidRDefault="00F80866">
    <w:pPr>
      <w:pStyle w:val="Footer"/>
    </w:pPr>
    <w:r>
      <w:t xml:space="preserve">                                            </w:t>
    </w:r>
    <w:r>
      <w:fldChar w:fldCharType="begin"/>
    </w:r>
    <w:r>
      <w:instrText xml:space="preserve"> PAGE   \* MERGEFORMAT </w:instrText>
    </w:r>
    <w:r>
      <w:fldChar w:fldCharType="separate"/>
    </w:r>
    <w:r w:rsidR="001F0C96">
      <w:rPr>
        <w:noProof/>
      </w:rPr>
      <w:t>2</w:t>
    </w:r>
    <w:r>
      <w:rPr>
        <w:noProof/>
      </w:rPr>
      <w:fldChar w:fldCharType="end"/>
    </w:r>
  </w:p>
  <w:p w:rsidR="00F80866" w:rsidRDefault="00F80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AE" w:rsidRDefault="00B420AE" w:rsidP="00F80866">
      <w:pPr>
        <w:spacing w:after="0" w:line="240" w:lineRule="auto"/>
      </w:pPr>
      <w:r>
        <w:separator/>
      </w:r>
    </w:p>
  </w:footnote>
  <w:footnote w:type="continuationSeparator" w:id="0">
    <w:p w:rsidR="00B420AE" w:rsidRDefault="00B420AE" w:rsidP="00F80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8E"/>
    <w:multiLevelType w:val="hybridMultilevel"/>
    <w:tmpl w:val="B6D0E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2D0DBD"/>
    <w:multiLevelType w:val="hybridMultilevel"/>
    <w:tmpl w:val="B148C2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C12ACA"/>
    <w:multiLevelType w:val="hybridMultilevel"/>
    <w:tmpl w:val="66AEB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02327"/>
    <w:multiLevelType w:val="hybridMultilevel"/>
    <w:tmpl w:val="AB64A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F04DE0"/>
    <w:multiLevelType w:val="hybridMultilevel"/>
    <w:tmpl w:val="AA262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00C4F"/>
    <w:multiLevelType w:val="hybridMultilevel"/>
    <w:tmpl w:val="EDB4C756"/>
    <w:lvl w:ilvl="0" w:tplc="ABA2EC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85156"/>
    <w:multiLevelType w:val="hybridMultilevel"/>
    <w:tmpl w:val="82F2F0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AF248DE"/>
    <w:multiLevelType w:val="hybridMultilevel"/>
    <w:tmpl w:val="61AEA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23250C"/>
    <w:multiLevelType w:val="hybridMultilevel"/>
    <w:tmpl w:val="E6FC0C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4FA6AED"/>
    <w:multiLevelType w:val="hybridMultilevel"/>
    <w:tmpl w:val="C7CA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94CFD"/>
    <w:multiLevelType w:val="hybridMultilevel"/>
    <w:tmpl w:val="DD4677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E1C5A75"/>
    <w:multiLevelType w:val="hybridMultilevel"/>
    <w:tmpl w:val="0680B3BC"/>
    <w:lvl w:ilvl="0" w:tplc="ABA2EC6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0"/>
  </w:num>
  <w:num w:numId="6">
    <w:abstractNumId w:val="7"/>
  </w:num>
  <w:num w:numId="7">
    <w:abstractNumId w:val="3"/>
  </w:num>
  <w:num w:numId="8">
    <w:abstractNumId w:val="9"/>
  </w:num>
  <w:num w:numId="9">
    <w:abstractNumId w:val="2"/>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71"/>
    <w:rsid w:val="000060E4"/>
    <w:rsid w:val="00011F74"/>
    <w:rsid w:val="00074569"/>
    <w:rsid w:val="00076D2F"/>
    <w:rsid w:val="000979F3"/>
    <w:rsid w:val="000A5C38"/>
    <w:rsid w:val="000F7D2E"/>
    <w:rsid w:val="001058D2"/>
    <w:rsid w:val="00142385"/>
    <w:rsid w:val="00146AD1"/>
    <w:rsid w:val="001A6A7C"/>
    <w:rsid w:val="001D2322"/>
    <w:rsid w:val="001D30CB"/>
    <w:rsid w:val="001F0C96"/>
    <w:rsid w:val="001F37DB"/>
    <w:rsid w:val="00225530"/>
    <w:rsid w:val="00232B9C"/>
    <w:rsid w:val="00237993"/>
    <w:rsid w:val="00254187"/>
    <w:rsid w:val="00297849"/>
    <w:rsid w:val="002A6405"/>
    <w:rsid w:val="002B7076"/>
    <w:rsid w:val="002E3400"/>
    <w:rsid w:val="002E60FE"/>
    <w:rsid w:val="00300CF2"/>
    <w:rsid w:val="00301627"/>
    <w:rsid w:val="00354CAB"/>
    <w:rsid w:val="004104C7"/>
    <w:rsid w:val="00411411"/>
    <w:rsid w:val="004349EF"/>
    <w:rsid w:val="00496AD1"/>
    <w:rsid w:val="004B0A3B"/>
    <w:rsid w:val="004C2C62"/>
    <w:rsid w:val="004F166A"/>
    <w:rsid w:val="004F3BBD"/>
    <w:rsid w:val="004F42C5"/>
    <w:rsid w:val="005A4500"/>
    <w:rsid w:val="005B3BA2"/>
    <w:rsid w:val="005E6E67"/>
    <w:rsid w:val="00623C71"/>
    <w:rsid w:val="006305C3"/>
    <w:rsid w:val="006435EE"/>
    <w:rsid w:val="006C12F9"/>
    <w:rsid w:val="006C1DD5"/>
    <w:rsid w:val="006F54B3"/>
    <w:rsid w:val="00704B9F"/>
    <w:rsid w:val="00713095"/>
    <w:rsid w:val="00713665"/>
    <w:rsid w:val="00762FF9"/>
    <w:rsid w:val="00771178"/>
    <w:rsid w:val="007729E3"/>
    <w:rsid w:val="00795DFD"/>
    <w:rsid w:val="007B6B28"/>
    <w:rsid w:val="007D2AA8"/>
    <w:rsid w:val="007E5547"/>
    <w:rsid w:val="007F3A9E"/>
    <w:rsid w:val="008107CB"/>
    <w:rsid w:val="008377D5"/>
    <w:rsid w:val="00843EB2"/>
    <w:rsid w:val="00852FE1"/>
    <w:rsid w:val="00894E39"/>
    <w:rsid w:val="008A1807"/>
    <w:rsid w:val="008C260D"/>
    <w:rsid w:val="00913CB0"/>
    <w:rsid w:val="0096704E"/>
    <w:rsid w:val="00981F6C"/>
    <w:rsid w:val="00991A95"/>
    <w:rsid w:val="009E38C3"/>
    <w:rsid w:val="009F7C57"/>
    <w:rsid w:val="00A04A3A"/>
    <w:rsid w:val="00A16913"/>
    <w:rsid w:val="00AA569B"/>
    <w:rsid w:val="00AB28FA"/>
    <w:rsid w:val="00AD4898"/>
    <w:rsid w:val="00AF623C"/>
    <w:rsid w:val="00B00399"/>
    <w:rsid w:val="00B420AE"/>
    <w:rsid w:val="00B43C65"/>
    <w:rsid w:val="00B90942"/>
    <w:rsid w:val="00C47C3F"/>
    <w:rsid w:val="00C77441"/>
    <w:rsid w:val="00CF6CA0"/>
    <w:rsid w:val="00D724D9"/>
    <w:rsid w:val="00D761BC"/>
    <w:rsid w:val="00D91B33"/>
    <w:rsid w:val="00D93EB8"/>
    <w:rsid w:val="00DA7D83"/>
    <w:rsid w:val="00DE2339"/>
    <w:rsid w:val="00E46B40"/>
    <w:rsid w:val="00E61518"/>
    <w:rsid w:val="00E757E8"/>
    <w:rsid w:val="00E82523"/>
    <w:rsid w:val="00ED2EB7"/>
    <w:rsid w:val="00F3695B"/>
    <w:rsid w:val="00F776D7"/>
    <w:rsid w:val="00F80866"/>
    <w:rsid w:val="00F902B5"/>
    <w:rsid w:val="00FB2913"/>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05"/>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623C71"/>
    <w:pPr>
      <w:spacing w:after="0" w:line="240" w:lineRule="auto"/>
    </w:pPr>
    <w:rPr>
      <w:rFonts w:ascii="Tahoma" w:hAnsi="Tahoma" w:cs="Tahoma"/>
      <w:sz w:val="16"/>
      <w:szCs w:val="16"/>
    </w:rPr>
  </w:style>
  <w:style w:type="character" w:customStyle="1" w:styleId="BalloonTextChar">
    <w:name w:val="Balloon Text Char"/>
    <w:link w:val="BalloonText"/>
    <w:semiHidden/>
    <w:locked/>
    <w:rsid w:val="00623C71"/>
    <w:rPr>
      <w:rFonts w:ascii="Tahoma" w:hAnsi="Tahoma" w:cs="Tahoma"/>
      <w:sz w:val="16"/>
      <w:szCs w:val="16"/>
    </w:rPr>
  </w:style>
  <w:style w:type="paragraph" w:styleId="ListParagraph">
    <w:name w:val="List Paragraph"/>
    <w:basedOn w:val="Normal"/>
    <w:qFormat/>
    <w:rsid w:val="00981F6C"/>
    <w:pPr>
      <w:ind w:left="720"/>
      <w:contextualSpacing/>
    </w:pPr>
  </w:style>
  <w:style w:type="paragraph" w:styleId="Header">
    <w:name w:val="header"/>
    <w:basedOn w:val="Normal"/>
    <w:link w:val="HeaderChar"/>
    <w:rsid w:val="00F80866"/>
    <w:pPr>
      <w:tabs>
        <w:tab w:val="center" w:pos="4680"/>
        <w:tab w:val="right" w:pos="9360"/>
      </w:tabs>
    </w:pPr>
  </w:style>
  <w:style w:type="character" w:customStyle="1" w:styleId="HeaderChar">
    <w:name w:val="Header Char"/>
    <w:link w:val="Header"/>
    <w:rsid w:val="00F80866"/>
    <w:rPr>
      <w:rFonts w:eastAsia="Times New Roman"/>
      <w:sz w:val="22"/>
      <w:szCs w:val="22"/>
    </w:rPr>
  </w:style>
  <w:style w:type="paragraph" w:styleId="Footer">
    <w:name w:val="footer"/>
    <w:basedOn w:val="Normal"/>
    <w:link w:val="FooterChar"/>
    <w:uiPriority w:val="99"/>
    <w:rsid w:val="00F80866"/>
    <w:pPr>
      <w:tabs>
        <w:tab w:val="center" w:pos="4680"/>
        <w:tab w:val="right" w:pos="9360"/>
      </w:tabs>
    </w:pPr>
  </w:style>
  <w:style w:type="character" w:customStyle="1" w:styleId="FooterChar">
    <w:name w:val="Footer Char"/>
    <w:link w:val="Footer"/>
    <w:uiPriority w:val="99"/>
    <w:rsid w:val="00F8086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05"/>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623C71"/>
    <w:pPr>
      <w:spacing w:after="0" w:line="240" w:lineRule="auto"/>
    </w:pPr>
    <w:rPr>
      <w:rFonts w:ascii="Tahoma" w:hAnsi="Tahoma" w:cs="Tahoma"/>
      <w:sz w:val="16"/>
      <w:szCs w:val="16"/>
    </w:rPr>
  </w:style>
  <w:style w:type="character" w:customStyle="1" w:styleId="BalloonTextChar">
    <w:name w:val="Balloon Text Char"/>
    <w:link w:val="BalloonText"/>
    <w:semiHidden/>
    <w:locked/>
    <w:rsid w:val="00623C71"/>
    <w:rPr>
      <w:rFonts w:ascii="Tahoma" w:hAnsi="Tahoma" w:cs="Tahoma"/>
      <w:sz w:val="16"/>
      <w:szCs w:val="16"/>
    </w:rPr>
  </w:style>
  <w:style w:type="paragraph" w:styleId="ListParagraph">
    <w:name w:val="List Paragraph"/>
    <w:basedOn w:val="Normal"/>
    <w:qFormat/>
    <w:rsid w:val="00981F6C"/>
    <w:pPr>
      <w:ind w:left="720"/>
      <w:contextualSpacing/>
    </w:pPr>
  </w:style>
  <w:style w:type="paragraph" w:styleId="Header">
    <w:name w:val="header"/>
    <w:basedOn w:val="Normal"/>
    <w:link w:val="HeaderChar"/>
    <w:rsid w:val="00F80866"/>
    <w:pPr>
      <w:tabs>
        <w:tab w:val="center" w:pos="4680"/>
        <w:tab w:val="right" w:pos="9360"/>
      </w:tabs>
    </w:pPr>
  </w:style>
  <w:style w:type="character" w:customStyle="1" w:styleId="HeaderChar">
    <w:name w:val="Header Char"/>
    <w:link w:val="Header"/>
    <w:rsid w:val="00F80866"/>
    <w:rPr>
      <w:rFonts w:eastAsia="Times New Roman"/>
      <w:sz w:val="22"/>
      <w:szCs w:val="22"/>
    </w:rPr>
  </w:style>
  <w:style w:type="paragraph" w:styleId="Footer">
    <w:name w:val="footer"/>
    <w:basedOn w:val="Normal"/>
    <w:link w:val="FooterChar"/>
    <w:uiPriority w:val="99"/>
    <w:rsid w:val="00F80866"/>
    <w:pPr>
      <w:tabs>
        <w:tab w:val="center" w:pos="4680"/>
        <w:tab w:val="right" w:pos="9360"/>
      </w:tabs>
    </w:pPr>
  </w:style>
  <w:style w:type="character" w:customStyle="1" w:styleId="FooterChar">
    <w:name w:val="Footer Char"/>
    <w:link w:val="Footer"/>
    <w:uiPriority w:val="99"/>
    <w:rsid w:val="00F8086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GDC31 GPS Steering</vt:lpstr>
    </vt:vector>
  </TitlesOfParts>
  <Company>Barta Engineering</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GDC31 GPS Steering</dc:title>
  <dc:creator>Barta Engineering</dc:creator>
  <cp:lastModifiedBy>Dave Simpson</cp:lastModifiedBy>
  <cp:revision>2</cp:revision>
  <cp:lastPrinted>2012-06-04T17:56:00Z</cp:lastPrinted>
  <dcterms:created xsi:type="dcterms:W3CDTF">2012-06-04T17:58:00Z</dcterms:created>
  <dcterms:modified xsi:type="dcterms:W3CDTF">2012-06-04T17:58:00Z</dcterms:modified>
</cp:coreProperties>
</file>